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25AB" w:rsidRDefault="009225AB">
      <w:pPr>
        <w:rPr>
          <w:rFonts w:ascii="Times New Roman" w:eastAsia="宋体" w:hAnsi="Times New Roman" w:cs="Times New Roman"/>
          <w:b/>
        </w:rPr>
      </w:pPr>
    </w:p>
    <w:p w:rsidR="009225AB" w:rsidRDefault="009225AB">
      <w:pPr>
        <w:snapToGrid w:val="0"/>
        <w:rPr>
          <w:rFonts w:ascii="Times New Roman" w:eastAsia="隶书" w:hAnsi="Times New Roman" w:cs="Times New Roman"/>
          <w:b/>
          <w:sz w:val="56"/>
        </w:rPr>
      </w:pPr>
    </w:p>
    <w:p w:rsidR="009225AB" w:rsidRDefault="00FF1F92">
      <w:pPr>
        <w:snapToGrid w:val="0"/>
        <w:spacing w:beforeLines="100" w:before="312"/>
        <w:rPr>
          <w:rFonts w:ascii="Times New Roman" w:eastAsia="隶书" w:hAnsi="Times New Roman" w:cs="Times New Roman"/>
          <w:b/>
          <w:sz w:val="96"/>
          <w:szCs w:val="116"/>
        </w:rPr>
      </w:pPr>
      <w:r>
        <w:rPr>
          <w:rFonts w:ascii="Times New Roman" w:eastAsia="宋体" w:hAnsi="Times New Roman" w:cs="Times New Roman"/>
          <w:b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149860</wp:posOffset>
            </wp:positionH>
            <wp:positionV relativeFrom="margin">
              <wp:posOffset>934720</wp:posOffset>
            </wp:positionV>
            <wp:extent cx="1257935" cy="1087755"/>
            <wp:effectExtent l="19050" t="0" r="0" b="0"/>
            <wp:wrapSquare wrapText="bothSides"/>
            <wp:docPr id="1" name="图片 2" descr="C:\Users\Administrator\Desktop\博 硕 封面 - 副本\工大图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C:\Users\Administrator\Desktop\博 硕 封面 - 副本\工大图标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935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/>
          <w:b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1490345</wp:posOffset>
            </wp:positionH>
            <wp:positionV relativeFrom="margin">
              <wp:posOffset>934720</wp:posOffset>
            </wp:positionV>
            <wp:extent cx="3086735" cy="472440"/>
            <wp:effectExtent l="19050" t="0" r="0" b="0"/>
            <wp:wrapSquare wrapText="bothSides"/>
            <wp:docPr id="3" name="图片 3" descr="C:\Users\Administrator\Desktop\博 硕 封面 - 副本\工大图标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Desktop\博 硕 封面 - 副本\工大图标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25AB" w:rsidRDefault="00FF1F92">
      <w:pPr>
        <w:snapToGrid w:val="0"/>
        <w:spacing w:beforeLines="100" w:before="312"/>
        <w:jc w:val="center"/>
        <w:rPr>
          <w:rFonts w:ascii="Times New Roman" w:eastAsia="隶书" w:hAnsi="Times New Roman" w:cs="Times New Roman"/>
          <w:b/>
          <w:sz w:val="96"/>
          <w:szCs w:val="116"/>
        </w:rPr>
      </w:pPr>
      <w:r>
        <w:rPr>
          <w:rFonts w:ascii="Times New Roman" w:eastAsia="宋体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97790</wp:posOffset>
                </wp:positionH>
                <wp:positionV relativeFrom="paragraph">
                  <wp:posOffset>82550</wp:posOffset>
                </wp:positionV>
                <wp:extent cx="3743325" cy="583565"/>
                <wp:effectExtent l="5080" t="5080" r="10795" b="8255"/>
                <wp:wrapNone/>
                <wp:docPr id="2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3325" cy="583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:rsidR="009225AB" w:rsidRDefault="00FF1F92">
                            <w:r>
                              <w:rPr>
                                <w:rFonts w:ascii="隶书" w:eastAsia="隶书" w:hint="eastAsia"/>
                                <w:sz w:val="48"/>
                                <w:szCs w:val="48"/>
                              </w:rPr>
                              <w:t>飞行器控制实验教学中心</w:t>
                            </w:r>
                          </w:p>
                        </w:txbxContent>
                      </wps:txbx>
                      <wps:bodyPr vert="horz" anchor="t" upright="1"/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7.7pt;margin-top:6.5pt;width:294.75pt;height:45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" strokecolor="white">
                <v:textbox>
                  <w:txbxContent>
                    <w:p w:rsidR="009225AB" w:rsidRDefault="00FF1F92">
                      <w:r>
                        <w:rPr>
                          <w:rFonts w:ascii="隶书" w:eastAsia="隶书" w:hint="eastAsia"/>
                          <w:sz w:val="48"/>
                          <w:szCs w:val="48"/>
                        </w:rPr>
                        <w:t>飞行器控制实验教学中心</w:t>
                      </w:r>
                    </w:p>
                  </w:txbxContent>
                </v:textbox>
              </v:shape>
            </w:pict>
          </mc:Fallback>
        </mc:AlternateContent>
      </w:r>
    </w:p>
    <w:p w:rsidR="009225AB" w:rsidRDefault="00FF1F92">
      <w:pPr>
        <w:snapToGrid w:val="0"/>
        <w:spacing w:beforeLines="100" w:before="312"/>
        <w:jc w:val="center"/>
        <w:rPr>
          <w:rFonts w:ascii="Times New Roman" w:eastAsia="隶书" w:hAnsi="Times New Roman" w:cs="Times New Roman"/>
          <w:b/>
          <w:sz w:val="80"/>
          <w:szCs w:val="80"/>
        </w:rPr>
      </w:pPr>
      <w:r>
        <w:rPr>
          <w:rFonts w:ascii="Times New Roman" w:eastAsia="隶书" w:hAnsi="Times New Roman" w:cs="Times New Roman" w:hint="eastAsia"/>
          <w:b/>
          <w:sz w:val="80"/>
          <w:szCs w:val="80"/>
        </w:rPr>
        <w:t>实验报告</w:t>
      </w:r>
    </w:p>
    <w:p w:rsidR="009225AB" w:rsidRDefault="009225AB">
      <w:pPr>
        <w:snapToGrid w:val="0"/>
        <w:spacing w:beforeLines="100" w:before="312"/>
        <w:jc w:val="center"/>
        <w:rPr>
          <w:rFonts w:ascii="Times New Roman" w:eastAsia="隶书" w:hAnsi="Times New Roman" w:cs="Times New Roman"/>
          <w:b/>
          <w:sz w:val="72"/>
          <w:szCs w:val="116"/>
        </w:rPr>
      </w:pPr>
    </w:p>
    <w:p w:rsidR="009225AB" w:rsidRDefault="009225AB">
      <w:pPr>
        <w:snapToGrid w:val="0"/>
        <w:spacing w:beforeLines="100" w:before="312"/>
        <w:jc w:val="center"/>
        <w:rPr>
          <w:rFonts w:ascii="Times New Roman" w:eastAsia="隶书" w:hAnsi="Times New Roman" w:cs="Times New Roman"/>
          <w:b/>
          <w:sz w:val="72"/>
          <w:szCs w:val="116"/>
        </w:rPr>
      </w:pPr>
    </w:p>
    <w:p w:rsidR="009225AB" w:rsidRDefault="00FF1F92">
      <w:pPr>
        <w:rPr>
          <w:rFonts w:ascii="Times New Roman" w:eastAsia="宋体" w:hAnsi="Times New Roman" w:cs="Times New Roman"/>
          <w:b/>
          <w:sz w:val="28"/>
          <w:szCs w:val="28"/>
          <w:u w:val="thick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   </w:t>
      </w:r>
      <w:r>
        <w:rPr>
          <w:rFonts w:ascii="Times New Roman" w:eastAsia="宋体" w:hAnsi="Calibri" w:cs="Times New Roman" w:hint="eastAsia"/>
          <w:b/>
          <w:sz w:val="28"/>
          <w:szCs w:val="28"/>
        </w:rPr>
        <w:t>课程名称：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   </w:t>
      </w:r>
      <w:r>
        <w:rPr>
          <w:rFonts w:ascii="Times New Roman" w:eastAsia="宋体" w:hAnsi="Calibri" w:cs="Times New Roman" w:hint="eastAsia"/>
          <w:b/>
          <w:sz w:val="28"/>
          <w:szCs w:val="28"/>
          <w:u w:val="thick"/>
        </w:rPr>
        <w:t>自动控制理论（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>3</w:t>
      </w:r>
      <w:r>
        <w:rPr>
          <w:rFonts w:ascii="Times New Roman" w:eastAsia="宋体" w:hAnsi="Calibri" w:cs="Times New Roman" w:hint="eastAsia"/>
          <w:b/>
          <w:sz w:val="28"/>
          <w:szCs w:val="28"/>
          <w:u w:val="thick"/>
        </w:rPr>
        <w:t>）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</w:t>
      </w:r>
    </w:p>
    <w:p w:rsidR="009225AB" w:rsidRDefault="00FF1F92">
      <w:pPr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   </w:t>
      </w:r>
      <w:r>
        <w:rPr>
          <w:rFonts w:ascii="Times New Roman" w:eastAsia="宋体" w:hAnsi="Calibri" w:cs="Times New Roman" w:hint="eastAsia"/>
          <w:b/>
          <w:sz w:val="28"/>
          <w:szCs w:val="28"/>
        </w:rPr>
        <w:t>实验名称：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   </w:t>
      </w:r>
      <w:r>
        <w:rPr>
          <w:rFonts w:ascii="Times New Roman" w:eastAsia="宋体" w:hAnsi="Calibri" w:cs="Times New Roman" w:hint="eastAsia"/>
          <w:b/>
          <w:sz w:val="28"/>
          <w:szCs w:val="28"/>
          <w:u w:val="thick"/>
        </w:rPr>
        <w:t>控制系统的频域分析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</w:t>
      </w:r>
    </w:p>
    <w:p w:rsidR="009225AB" w:rsidRDefault="00FF1F92">
      <w:pPr>
        <w:rPr>
          <w:rFonts w:ascii="Times New Roman" w:eastAsia="宋体" w:hAnsi="Times New Roman" w:cs="Times New Roman"/>
          <w:b/>
          <w:sz w:val="28"/>
          <w:szCs w:val="28"/>
          <w:u w:val="thick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   </w:t>
      </w:r>
      <w:r>
        <w:rPr>
          <w:rFonts w:ascii="Times New Roman" w:eastAsia="宋体" w:hAnsi="Calibri" w:cs="Times New Roman" w:hint="eastAsia"/>
          <w:b/>
          <w:sz w:val="28"/>
          <w:szCs w:val="28"/>
        </w:rPr>
        <w:t>实验日期：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     2018.11.25              </w:t>
      </w:r>
    </w:p>
    <w:p w:rsidR="009225AB" w:rsidRDefault="00FF1F92">
      <w:pPr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   </w:t>
      </w:r>
      <w:r>
        <w:rPr>
          <w:rFonts w:ascii="Times New Roman" w:eastAsia="宋体" w:hAnsi="Calibri" w:cs="Times New Roman" w:hint="eastAsia"/>
          <w:b/>
          <w:sz w:val="28"/>
          <w:szCs w:val="28"/>
        </w:rPr>
        <w:t>班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Calibri" w:cs="Times New Roman" w:hint="eastAsia"/>
          <w:b/>
          <w:sz w:val="28"/>
          <w:szCs w:val="28"/>
        </w:rPr>
        <w:t>级：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     1604201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>班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      </w:t>
      </w:r>
    </w:p>
    <w:p w:rsidR="009225AB" w:rsidRDefault="00FF1F92">
      <w:pPr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   </w:t>
      </w:r>
      <w:r>
        <w:rPr>
          <w:rFonts w:ascii="Times New Roman" w:eastAsia="宋体" w:hAnsi="Calibri" w:cs="Times New Roman" w:hint="eastAsia"/>
          <w:b/>
          <w:sz w:val="28"/>
          <w:szCs w:val="28"/>
        </w:rPr>
        <w:t>姓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Calibri" w:cs="Times New Roman" w:hint="eastAsia"/>
          <w:b/>
          <w:sz w:val="28"/>
          <w:szCs w:val="28"/>
        </w:rPr>
        <w:t>名：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      </w:t>
      </w:r>
      <w:r w:rsidR="00F67CEE"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>朱文玉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        </w:t>
      </w:r>
    </w:p>
    <w:p w:rsidR="009225AB" w:rsidRDefault="00FF1F92">
      <w:pPr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   </w:t>
      </w:r>
      <w:r>
        <w:rPr>
          <w:rFonts w:ascii="Times New Roman" w:eastAsia="宋体" w:hAnsi="Calibri" w:cs="Times New Roman" w:hint="eastAsia"/>
          <w:b/>
          <w:sz w:val="28"/>
          <w:szCs w:val="28"/>
        </w:rPr>
        <w:t>指导教师：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thick"/>
        </w:rPr>
        <w:t xml:space="preserve">                               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                                 </w:t>
      </w:r>
    </w:p>
    <w:p w:rsidR="009225AB" w:rsidRDefault="009225AB">
      <w:pPr>
        <w:jc w:val="center"/>
        <w:rPr>
          <w:rFonts w:ascii="Times New Roman" w:eastAsia="宋体" w:hAnsi="Times New Roman" w:cs="Times New Roman"/>
          <w:b/>
          <w:sz w:val="32"/>
          <w:szCs w:val="28"/>
        </w:rPr>
      </w:pPr>
    </w:p>
    <w:p w:rsidR="009225AB" w:rsidRDefault="00FF1F92">
      <w:pPr>
        <w:jc w:val="center"/>
        <w:rPr>
          <w:rFonts w:ascii="Times New Roman" w:eastAsia="宋体" w:hAnsi="Times New Roman" w:cs="Times New Roman"/>
          <w:b/>
          <w:sz w:val="32"/>
          <w:szCs w:val="28"/>
        </w:rPr>
      </w:pPr>
      <w:r>
        <w:rPr>
          <w:rFonts w:ascii="Times New Roman" w:eastAsia="宋体" w:hAnsi="Times New Roman" w:cs="Times New Roman" w:hint="eastAsia"/>
          <w:b/>
          <w:sz w:val="32"/>
          <w:szCs w:val="28"/>
        </w:rPr>
        <w:lastRenderedPageBreak/>
        <w:t>实验评分标准</w:t>
      </w:r>
    </w:p>
    <w:p w:rsidR="009225AB" w:rsidRDefault="00FF1F92">
      <w:pPr>
        <w:spacing w:line="400" w:lineRule="exact"/>
        <w:ind w:firstLine="420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1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实验满分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100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分，</w:t>
      </w:r>
    </w:p>
    <w:p w:rsidR="009225AB" w:rsidRDefault="00FF1F92">
      <w:pPr>
        <w:spacing w:line="400" w:lineRule="exact"/>
        <w:ind w:firstLine="42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>实验操作</w:t>
      </w:r>
      <w:r>
        <w:rPr>
          <w:rFonts w:ascii="Times New Roman" w:eastAsia="宋体" w:hAnsi="Times New Roman" w:cs="Times New Roman" w:hint="eastAsia"/>
          <w:sz w:val="28"/>
          <w:szCs w:val="28"/>
        </w:rPr>
        <w:t>50</w:t>
      </w:r>
      <w:r>
        <w:rPr>
          <w:rFonts w:ascii="Times New Roman" w:eastAsia="宋体" w:hAnsi="Times New Roman" w:cs="Times New Roman" w:hint="eastAsia"/>
          <w:sz w:val="28"/>
          <w:szCs w:val="28"/>
        </w:rPr>
        <w:t>分，实验报告</w:t>
      </w:r>
      <w:r>
        <w:rPr>
          <w:rFonts w:ascii="Times New Roman" w:eastAsia="宋体" w:hAnsi="Times New Roman" w:cs="Times New Roman" w:hint="eastAsia"/>
          <w:sz w:val="28"/>
          <w:szCs w:val="28"/>
        </w:rPr>
        <w:t>50</w:t>
      </w:r>
      <w:r>
        <w:rPr>
          <w:rFonts w:ascii="Times New Roman" w:eastAsia="宋体" w:hAnsi="Times New Roman" w:cs="Times New Roman" w:hint="eastAsia"/>
          <w:sz w:val="28"/>
          <w:szCs w:val="28"/>
        </w:rPr>
        <w:t>分</w:t>
      </w:r>
    </w:p>
    <w:p w:rsidR="009225AB" w:rsidRDefault="00FF1F92">
      <w:pPr>
        <w:spacing w:line="400" w:lineRule="exact"/>
        <w:ind w:firstLine="420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、实验操作包括：</w:t>
      </w:r>
    </w:p>
    <w:p w:rsidR="009225AB" w:rsidRDefault="00FF1F92">
      <w:pPr>
        <w:spacing w:line="400" w:lineRule="exact"/>
        <w:ind w:left="1680" w:firstLine="42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Matlab</w:t>
      </w:r>
      <w:r>
        <w:rPr>
          <w:rFonts w:ascii="Times New Roman" w:eastAsia="宋体" w:hAnsi="Times New Roman" w:cs="Times New Roman" w:hint="eastAsia"/>
          <w:sz w:val="28"/>
          <w:szCs w:val="28"/>
        </w:rPr>
        <w:t>仿真环节，</w:t>
      </w:r>
      <w:r>
        <w:rPr>
          <w:rFonts w:ascii="Times New Roman" w:eastAsia="宋体" w:hAnsi="Times New Roman" w:cs="Times New Roman" w:hint="eastAsia"/>
          <w:sz w:val="28"/>
          <w:szCs w:val="28"/>
        </w:rPr>
        <w:t>10</w:t>
      </w:r>
      <w:r>
        <w:rPr>
          <w:rFonts w:ascii="Times New Roman" w:eastAsia="宋体" w:hAnsi="Times New Roman" w:cs="Times New Roman" w:hint="eastAsia"/>
          <w:sz w:val="28"/>
          <w:szCs w:val="28"/>
        </w:rPr>
        <w:t>分</w:t>
      </w:r>
    </w:p>
    <w:p w:rsidR="009225AB" w:rsidRDefault="00FF1F92">
      <w:pPr>
        <w:spacing w:line="400" w:lineRule="exact"/>
        <w:ind w:left="1680" w:firstLine="42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半实物仿真环节，</w:t>
      </w:r>
      <w:r>
        <w:rPr>
          <w:rFonts w:ascii="Times New Roman" w:eastAsia="宋体" w:hAnsi="Times New Roman" w:cs="Times New Roman" w:hint="eastAsia"/>
          <w:sz w:val="28"/>
          <w:szCs w:val="28"/>
        </w:rPr>
        <w:t>20</w:t>
      </w:r>
      <w:r>
        <w:rPr>
          <w:rFonts w:ascii="Times New Roman" w:eastAsia="宋体" w:hAnsi="Times New Roman" w:cs="Times New Roman" w:hint="eastAsia"/>
          <w:sz w:val="28"/>
          <w:szCs w:val="28"/>
        </w:rPr>
        <w:t>分</w:t>
      </w:r>
    </w:p>
    <w:p w:rsidR="009225AB" w:rsidRDefault="00FF1F92">
      <w:pPr>
        <w:spacing w:line="400" w:lineRule="exac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>直流电动机组实测环节，</w:t>
      </w:r>
      <w:r>
        <w:rPr>
          <w:rFonts w:ascii="Times New Roman" w:eastAsia="宋体" w:hAnsi="Times New Roman" w:cs="Times New Roman" w:hint="eastAsia"/>
          <w:sz w:val="28"/>
          <w:szCs w:val="28"/>
        </w:rPr>
        <w:t>20</w:t>
      </w:r>
      <w:r>
        <w:rPr>
          <w:rFonts w:ascii="Times New Roman" w:eastAsia="宋体" w:hAnsi="Times New Roman" w:cs="Times New Roman" w:hint="eastAsia"/>
          <w:sz w:val="28"/>
          <w:szCs w:val="28"/>
        </w:rPr>
        <w:t>分</w:t>
      </w: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rPr>
          <w:rFonts w:ascii="Times New Roman" w:eastAsia="黑体" w:hAnsi="Times New Roman" w:cs="Times New Roman"/>
          <w:sz w:val="28"/>
          <w:szCs w:val="28"/>
        </w:rPr>
      </w:pPr>
    </w:p>
    <w:p w:rsidR="009225AB" w:rsidRDefault="009225AB">
      <w:pPr>
        <w:spacing w:line="400" w:lineRule="exact"/>
        <w:ind w:firstLine="560"/>
        <w:rPr>
          <w:rFonts w:ascii="Times New Roman" w:eastAsia="黑体" w:hAnsi="Times New Roman" w:cs="Times New Roman"/>
          <w:sz w:val="28"/>
          <w:szCs w:val="28"/>
        </w:rPr>
      </w:pPr>
      <w:bookmarkStart w:id="0" w:name="OLE_LINK27"/>
    </w:p>
    <w:p w:rsidR="009225AB" w:rsidRDefault="00FF1F92">
      <w:pPr>
        <w:spacing w:line="400" w:lineRule="exact"/>
        <w:ind w:firstLineChars="200" w:firstLine="643"/>
        <w:jc w:val="center"/>
        <w:rPr>
          <w:rFonts w:ascii="Times New Roman" w:eastAsia="宋体" w:hAnsi="Times New Roman" w:cs="Times New Roman"/>
          <w:b/>
          <w:sz w:val="32"/>
          <w:szCs w:val="32"/>
        </w:rPr>
      </w:pPr>
      <w:r>
        <w:rPr>
          <w:rFonts w:ascii="Times New Roman" w:eastAsia="宋体" w:hAnsi="Times New Roman" w:cs="Times New Roman"/>
          <w:b/>
          <w:sz w:val="32"/>
          <w:szCs w:val="32"/>
        </w:rPr>
        <w:br w:type="page"/>
      </w:r>
      <w:r>
        <w:rPr>
          <w:rFonts w:ascii="Times New Roman" w:eastAsia="宋体" w:hAnsi="Times New Roman" w:cs="Times New Roman"/>
          <w:b/>
          <w:sz w:val="32"/>
          <w:szCs w:val="32"/>
        </w:rPr>
        <w:lastRenderedPageBreak/>
        <w:t>实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 xml:space="preserve"> </w:t>
      </w:r>
      <w:r>
        <w:rPr>
          <w:rFonts w:ascii="Times New Roman" w:eastAsia="宋体" w:hAnsi="Times New Roman" w:cs="Times New Roman"/>
          <w:b/>
          <w:sz w:val="32"/>
          <w:szCs w:val="32"/>
        </w:rPr>
        <w:t>验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>数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>据（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>60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>分）</w:t>
      </w:r>
    </w:p>
    <w:p w:rsidR="009225AB" w:rsidRDefault="00FF1F92">
      <w:pPr>
        <w:spacing w:line="400" w:lineRule="exact"/>
        <w:ind w:firstLineChars="200" w:firstLine="643"/>
        <w:jc w:val="center"/>
        <w:rPr>
          <w:rFonts w:ascii="Times New Roman" w:eastAsia="宋体" w:hAnsi="Times New Roman" w:cs="Times New Roman"/>
          <w:b/>
          <w:sz w:val="32"/>
          <w:szCs w:val="32"/>
        </w:rPr>
      </w:pPr>
      <w:r>
        <w:rPr>
          <w:rFonts w:ascii="Times New Roman" w:eastAsia="宋体" w:hAnsi="Times New Roman" w:cs="Times New Roman" w:hint="eastAsia"/>
          <w:b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-451485</wp:posOffset>
            </wp:positionH>
            <wp:positionV relativeFrom="page">
              <wp:posOffset>1477645</wp:posOffset>
            </wp:positionV>
            <wp:extent cx="5163185" cy="4321175"/>
            <wp:effectExtent l="0" t="0" r="9525" b="5715"/>
            <wp:wrapNone/>
            <wp:docPr id="5" name="图片 5" descr="教师验收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教师验收单"/>
                    <pic:cNvPicPr>
                      <a:picLocks noChangeAspect="1"/>
                    </pic:cNvPicPr>
                  </pic:nvPicPr>
                  <pic:blipFill>
                    <a:blip r:embed="rId9"/>
                    <a:srcRect l="7777" r="260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6318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25AB" w:rsidRDefault="009225AB">
      <w:pPr>
        <w:spacing w:line="400" w:lineRule="exact"/>
        <w:ind w:firstLineChars="200" w:firstLine="643"/>
        <w:jc w:val="center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ind w:firstLineChars="200" w:firstLine="643"/>
        <w:jc w:val="center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ind w:firstLineChars="200" w:firstLine="643"/>
        <w:jc w:val="center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FF1F92">
      <w:pPr>
        <w:jc w:val="center"/>
        <w:rPr>
          <w:rFonts w:ascii="Times New Roman" w:hAnsi="Times New Roman"/>
        </w:rPr>
      </w:pPr>
      <w:r>
        <w:rPr>
          <w:rFonts w:ascii="Times New Roman" w:hAnsi="Times New Roman" w:hint="eastAsia"/>
        </w:rPr>
        <w:t>Simulink</w:t>
      </w:r>
      <w:r>
        <w:rPr>
          <w:rFonts w:ascii="Times New Roman" w:hAnsi="Calibri" w:hint="eastAsia"/>
        </w:rPr>
        <w:t>仿真模型的开环</w:t>
      </w:r>
      <w:r>
        <w:rPr>
          <w:rFonts w:ascii="Times New Roman" w:hint="eastAsia"/>
        </w:rPr>
        <w:t>频率特性</w:t>
      </w:r>
      <w:r>
        <w:rPr>
          <w:rFonts w:ascii="Times New Roman" w:hAnsi="Calibri" w:hint="eastAsia"/>
        </w:rPr>
        <w:t>指标</w:t>
      </w:r>
    </w:p>
    <w:tbl>
      <w:tblPr>
        <w:tblW w:w="82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3"/>
        <w:gridCol w:w="1361"/>
        <w:gridCol w:w="1329"/>
        <w:gridCol w:w="1276"/>
        <w:gridCol w:w="1275"/>
        <w:gridCol w:w="1939"/>
      </w:tblGrid>
      <w:tr w:rsidR="009225AB">
        <w:trPr>
          <w:trHeight w:val="335"/>
          <w:jc w:val="center"/>
        </w:trPr>
        <w:tc>
          <w:tcPr>
            <w:tcW w:w="1033" w:type="dxa"/>
            <w:vAlign w:val="center"/>
          </w:tcPr>
          <w:p w:rsidR="009225AB" w:rsidRDefault="009225AB">
            <w:pPr>
              <w:spacing w:line="240" w:lineRule="exact"/>
              <w:jc w:val="center"/>
              <w:rPr>
                <w:rFonts w:ascii="Calibri" w:hAnsi="Calibri"/>
                <w:sz w:val="18"/>
                <w:szCs w:val="18"/>
              </w:rPr>
            </w:pPr>
          </w:p>
        </w:tc>
        <w:tc>
          <w:tcPr>
            <w:tcW w:w="1361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开环放大倍数</w:t>
            </w:r>
          </w:p>
        </w:tc>
        <w:tc>
          <w:tcPr>
            <w:tcW w:w="1329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剪切频率</w:t>
            </w:r>
            <w:proofErr w:type="spellStart"/>
            <w:r>
              <w:rPr>
                <w:rFonts w:hAnsi="宋体"/>
                <w:i/>
                <w:sz w:val="18"/>
                <w:szCs w:val="18"/>
              </w:rPr>
              <w:t>ω</w:t>
            </w:r>
            <w:r>
              <w:rPr>
                <w:rFonts w:hAnsi="宋体"/>
                <w:i/>
                <w:sz w:val="18"/>
                <w:szCs w:val="18"/>
                <w:vertAlign w:val="subscript"/>
              </w:rPr>
              <w:t>c</w:t>
            </w:r>
            <w:proofErr w:type="spellEnd"/>
          </w:p>
        </w:tc>
        <w:tc>
          <w:tcPr>
            <w:tcW w:w="1276" w:type="dxa"/>
            <w:vAlign w:val="center"/>
          </w:tcPr>
          <w:p w:rsidR="009225AB" w:rsidRDefault="00FF1F92">
            <w:pPr>
              <w:spacing w:line="240" w:lineRule="exact"/>
              <w:rPr>
                <w:rFonts w:ascii="Calibri" w:hAnsi="Calibri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转折频率</w:t>
            </w:r>
            <w:proofErr w:type="spellStart"/>
            <w:r>
              <w:rPr>
                <w:rFonts w:hAnsi="宋体"/>
                <w:i/>
                <w:sz w:val="18"/>
                <w:szCs w:val="18"/>
              </w:rPr>
              <w:t>ω</w:t>
            </w:r>
            <w:r>
              <w:rPr>
                <w:rFonts w:hAnsi="宋体"/>
                <w:i/>
                <w:sz w:val="18"/>
                <w:szCs w:val="18"/>
                <w:vertAlign w:val="subscript"/>
              </w:rPr>
              <w:t>T</w:t>
            </w:r>
            <w:proofErr w:type="spellEnd"/>
          </w:p>
        </w:tc>
        <w:tc>
          <w:tcPr>
            <w:tcW w:w="1275" w:type="dxa"/>
            <w:vAlign w:val="center"/>
          </w:tcPr>
          <w:p w:rsidR="009225AB" w:rsidRDefault="00FF1F92">
            <w:pPr>
              <w:spacing w:line="240" w:lineRule="exact"/>
              <w:ind w:left="360" w:hangingChars="200" w:hanging="360"/>
              <w:jc w:val="center"/>
              <w:rPr>
                <w:rFonts w:ascii="Calibri" w:hAnsi="Calibri"/>
                <w:sz w:val="18"/>
                <w:szCs w:val="18"/>
              </w:rPr>
            </w:pPr>
            <w:proofErr w:type="gramStart"/>
            <w:r>
              <w:rPr>
                <w:rFonts w:hAnsi="宋体" w:hint="eastAsia"/>
                <w:sz w:val="18"/>
                <w:szCs w:val="18"/>
              </w:rPr>
              <w:t>相角裕度</w:t>
            </w:r>
            <w:proofErr w:type="gramEnd"/>
            <w:r>
              <w:rPr>
                <w:rFonts w:hAnsi="宋体"/>
                <w:i/>
                <w:sz w:val="18"/>
                <w:szCs w:val="18"/>
              </w:rPr>
              <w:t>γ</w:t>
            </w:r>
          </w:p>
        </w:tc>
        <w:tc>
          <w:tcPr>
            <w:tcW w:w="1939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开环传递函数</w:t>
            </w:r>
          </w:p>
        </w:tc>
      </w:tr>
      <w:tr w:rsidR="009225AB">
        <w:trPr>
          <w:trHeight w:val="810"/>
          <w:jc w:val="center"/>
        </w:trPr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一阶系统</w:t>
            </w:r>
          </w:p>
        </w:tc>
        <w:tc>
          <w:tcPr>
            <w:tcW w:w="1361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12.4</w:t>
            </w:r>
          </w:p>
        </w:tc>
        <w:tc>
          <w:tcPr>
            <w:tcW w:w="1329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204</w:t>
            </w:r>
          </w:p>
        </w:tc>
        <w:tc>
          <w:tcPr>
            <w:tcW w:w="127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16.4</w:t>
            </w:r>
          </w:p>
        </w:tc>
        <w:tc>
          <w:tcPr>
            <w:tcW w:w="127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94.7</w:t>
            </w:r>
          </w:p>
        </w:tc>
        <w:tc>
          <w:tcPr>
            <w:tcW w:w="1939" w:type="dxa"/>
            <w:vAlign w:val="center"/>
          </w:tcPr>
          <w:p w:rsidR="009225AB" w:rsidRDefault="00E823A1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/>
                <w:position w:val="-28"/>
                <w:szCs w:val="21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9" type="#_x0000_t75" style="position:absolute;left:0;text-align:left;margin-left:14.25pt;margin-top:6pt;width:47.3pt;height:28.8pt;z-index:251678720;mso-position-horizontal-relative:text;mso-position-vertical-relative:page;mso-width-relative:page;mso-height-relative:page">
                  <v:imagedata r:id="rId10" o:title=""/>
                  <w10:wrap anchory="page"/>
                </v:shape>
                <o:OLEObject Type="Embed" ProgID="Equation.3" ShapeID="_x0000_s1029" DrawAspect="Content" ObjectID="_1605207881" r:id="rId11"/>
              </w:object>
            </w:r>
          </w:p>
        </w:tc>
      </w:tr>
      <w:tr w:rsidR="009225AB">
        <w:trPr>
          <w:trHeight w:val="698"/>
          <w:jc w:val="center"/>
        </w:trPr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二阶系统</w:t>
            </w:r>
          </w:p>
        </w:tc>
        <w:tc>
          <w:tcPr>
            <w:tcW w:w="1361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12.4</w:t>
            </w:r>
          </w:p>
        </w:tc>
        <w:tc>
          <w:tcPr>
            <w:tcW w:w="1329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10.5</w:t>
            </w:r>
          </w:p>
        </w:tc>
        <w:tc>
          <w:tcPr>
            <w:tcW w:w="127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16.6</w:t>
            </w:r>
          </w:p>
        </w:tc>
        <w:tc>
          <w:tcPr>
            <w:tcW w:w="127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57</w:t>
            </w:r>
          </w:p>
        </w:tc>
        <w:tc>
          <w:tcPr>
            <w:tcW w:w="1939" w:type="dxa"/>
            <w:vAlign w:val="center"/>
          </w:tcPr>
          <w:p w:rsidR="009225AB" w:rsidRDefault="00E823A1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ascii="Calibri" w:hAnsi="Calibri"/>
                <w:position w:val="-28"/>
                <w:szCs w:val="21"/>
              </w:rPr>
              <w:object w:dxaOrig="1440" w:dyaOrig="1440">
                <v:shape id="_x0000_s1030" type="#_x0000_t75" style="position:absolute;left:0;text-align:left;margin-left:8.85pt;margin-top:3.55pt;width:60.25pt;height:30.65pt;z-index:251693056;mso-position-horizontal-relative:text;mso-position-vertical-relative:page;mso-width-relative:page;mso-height-relative:page">
                  <v:imagedata r:id="rId12" o:title=""/>
                  <w10:wrap anchory="page"/>
                </v:shape>
                <o:OLEObject Type="Embed" ProgID="Equation.3" ShapeID="_x0000_s1030" DrawAspect="Content" ObjectID="_1605207882" r:id="rId13"/>
              </w:object>
            </w:r>
          </w:p>
        </w:tc>
      </w:tr>
      <w:tr w:rsidR="009225AB">
        <w:trPr>
          <w:trHeight w:val="731"/>
          <w:jc w:val="center"/>
        </w:trPr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校正后的二阶系统</w:t>
            </w:r>
          </w:p>
        </w:tc>
        <w:tc>
          <w:tcPr>
            <w:tcW w:w="1361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12.4</w:t>
            </w:r>
          </w:p>
        </w:tc>
        <w:tc>
          <w:tcPr>
            <w:tcW w:w="1329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10.4</w:t>
            </w:r>
          </w:p>
        </w:tc>
        <w:tc>
          <w:tcPr>
            <w:tcW w:w="127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16.8</w:t>
            </w:r>
          </w:p>
        </w:tc>
        <w:tc>
          <w:tcPr>
            <w:tcW w:w="127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58</w:t>
            </w:r>
          </w:p>
        </w:tc>
        <w:tc>
          <w:tcPr>
            <w:tcW w:w="1939" w:type="dxa"/>
            <w:vAlign w:val="center"/>
          </w:tcPr>
          <w:p w:rsidR="009225AB" w:rsidRDefault="00E823A1">
            <w:pPr>
              <w:spacing w:line="240" w:lineRule="exact"/>
              <w:jc w:val="center"/>
              <w:rPr>
                <w:szCs w:val="21"/>
              </w:rPr>
            </w:pPr>
            <w:r>
              <w:rPr>
                <w:rFonts w:ascii="Calibri" w:hAnsi="Calibri"/>
                <w:position w:val="-28"/>
                <w:szCs w:val="21"/>
              </w:rPr>
              <w:object w:dxaOrig="1440" w:dyaOrig="1440">
                <v:shape id="_x0000_s1034" type="#_x0000_t75" style="position:absolute;left:0;text-align:left;margin-left:2.5pt;margin-top:8.05pt;width:84pt;height:28.5pt;z-index:251700224;mso-position-horizontal-relative:text;mso-position-vertical-relative:page;mso-width-relative:page;mso-height-relative:page">
                  <v:imagedata r:id="rId14" o:title=""/>
                  <w10:wrap anchory="page"/>
                </v:shape>
                <o:OLEObject Type="Embed" ProgID="Equation.3" ShapeID="_x0000_s1034" DrawAspect="Content" ObjectID="_1605207883" r:id="rId15"/>
              </w:object>
            </w:r>
          </w:p>
        </w:tc>
      </w:tr>
    </w:tbl>
    <w:p w:rsidR="009225AB" w:rsidRDefault="009225AB">
      <w:pPr>
        <w:spacing w:line="400" w:lineRule="exact"/>
        <w:rPr>
          <w:rFonts w:ascii="Times New Roman" w:eastAsia="宋体" w:hAnsi="Times New Roman" w:cs="Times New Roman"/>
          <w:b/>
          <w:sz w:val="32"/>
          <w:szCs w:val="32"/>
        </w:rPr>
      </w:pPr>
    </w:p>
    <w:p w:rsidR="009225AB" w:rsidRDefault="00FF1F92">
      <w:pPr>
        <w:spacing w:line="400" w:lineRule="exact"/>
        <w:ind w:firstLineChars="200" w:firstLine="643"/>
        <w:jc w:val="center"/>
        <w:rPr>
          <w:rFonts w:ascii="Times New Roman" w:eastAsia="宋体" w:hAnsi="Times New Roman" w:cs="Times New Roman"/>
          <w:b/>
          <w:sz w:val="32"/>
          <w:szCs w:val="32"/>
        </w:rPr>
      </w:pPr>
      <w:r>
        <w:rPr>
          <w:rFonts w:ascii="Times New Roman" w:eastAsia="宋体" w:hAnsi="Times New Roman" w:cs="Times New Roman" w:hint="eastAsia"/>
          <w:b/>
          <w:sz w:val="32"/>
          <w:szCs w:val="32"/>
        </w:rPr>
        <w:lastRenderedPageBreak/>
        <w:t>实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>验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>报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>告（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>40</w:t>
      </w:r>
      <w:r>
        <w:rPr>
          <w:rFonts w:ascii="Times New Roman" w:eastAsia="宋体" w:hAnsi="Times New Roman" w:cs="Times New Roman" w:hint="eastAsia"/>
          <w:b/>
          <w:sz w:val="32"/>
          <w:szCs w:val="32"/>
        </w:rPr>
        <w:t>分）</w:t>
      </w:r>
    </w:p>
    <w:p w:rsidR="009225AB" w:rsidRDefault="00FF1F92">
      <w:pPr>
        <w:rPr>
          <w:rFonts w:ascii="Times New Roman" w:eastAsia="宋体" w:hAnsi="Times New Roman"/>
          <w:b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一、</w:t>
      </w:r>
      <w:r>
        <w:rPr>
          <w:rFonts w:ascii="Times New Roman" w:eastAsia="宋体" w:hAnsi="Times New Roman" w:hint="eastAsia"/>
          <w:b/>
          <w:sz w:val="24"/>
          <w:szCs w:val="24"/>
        </w:rPr>
        <w:t>Simulink</w:t>
      </w:r>
      <w:r>
        <w:rPr>
          <w:rFonts w:ascii="Times New Roman" w:eastAsia="宋体" w:hAnsi="Times New Roman" w:hint="eastAsia"/>
          <w:b/>
          <w:sz w:val="24"/>
          <w:szCs w:val="24"/>
        </w:rPr>
        <w:t>仿真环节</w:t>
      </w:r>
    </w:p>
    <w:p w:rsidR="009225AB" w:rsidRDefault="00FF1F92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hint="eastAsia"/>
          <w:sz w:val="24"/>
          <w:szCs w:val="24"/>
        </w:rPr>
        <w:t>一阶系统在</w:t>
      </w:r>
      <w:r>
        <w:rPr>
          <w:rFonts w:ascii="Times New Roman" w:hAnsi="Times New Roman" w:hint="eastAsia"/>
          <w:sz w:val="24"/>
          <w:szCs w:val="24"/>
        </w:rPr>
        <w:t>Simulink</w:t>
      </w:r>
      <w:r>
        <w:rPr>
          <w:rFonts w:ascii="Times New Roman" w:hint="eastAsia"/>
          <w:sz w:val="24"/>
          <w:szCs w:val="24"/>
        </w:rPr>
        <w:t>中的仿真框图及波特图</w:t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仿真框图：</w:t>
      </w:r>
    </w:p>
    <w:p w:rsidR="009225AB" w:rsidRDefault="00FF1F92">
      <w:r>
        <w:rPr>
          <w:noProof/>
        </w:rPr>
        <w:drawing>
          <wp:inline distT="0" distB="0" distL="114300" distR="114300">
            <wp:extent cx="5502910" cy="2506980"/>
            <wp:effectExtent l="0" t="0" r="8890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25AB" w:rsidRDefault="009225AB"/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波特图：</w:t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382895" cy="3187065"/>
            <wp:effectExtent l="0" t="0" r="1905" b="6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2895" cy="318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25AB" w:rsidRDefault="009225AB">
      <w:pPr>
        <w:rPr>
          <w:rFonts w:ascii="Times New Roman" w:hAnsi="Times New Roman"/>
          <w:sz w:val="24"/>
          <w:szCs w:val="24"/>
        </w:rPr>
      </w:pPr>
    </w:p>
    <w:p w:rsidR="009225AB" w:rsidRDefault="009225AB">
      <w:pPr>
        <w:rPr>
          <w:rFonts w:ascii="Times New Roman" w:hAnsi="Times New Roman"/>
          <w:sz w:val="24"/>
          <w:szCs w:val="24"/>
        </w:rPr>
      </w:pPr>
    </w:p>
    <w:bookmarkEnd w:id="0"/>
    <w:p w:rsidR="009225AB" w:rsidRDefault="00FF1F92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、二</w:t>
      </w:r>
      <w:r>
        <w:rPr>
          <w:rFonts w:ascii="Times New Roman" w:hint="eastAsia"/>
          <w:sz w:val="24"/>
          <w:szCs w:val="24"/>
        </w:rPr>
        <w:t>阶系统在</w:t>
      </w:r>
      <w:r>
        <w:rPr>
          <w:rFonts w:ascii="Times New Roman" w:hAnsi="Times New Roman" w:hint="eastAsia"/>
          <w:sz w:val="24"/>
          <w:szCs w:val="24"/>
        </w:rPr>
        <w:t>Simulink</w:t>
      </w:r>
      <w:r>
        <w:rPr>
          <w:rFonts w:ascii="Times New Roman" w:hint="eastAsia"/>
          <w:sz w:val="24"/>
          <w:szCs w:val="24"/>
        </w:rPr>
        <w:t>中的仿真框图及波特图</w:t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仿真框图：</w:t>
      </w:r>
    </w:p>
    <w:p w:rsidR="009225AB" w:rsidRDefault="00FF1F92">
      <w:r>
        <w:rPr>
          <w:noProof/>
        </w:rPr>
        <w:drawing>
          <wp:inline distT="0" distB="0" distL="114300" distR="114300">
            <wp:extent cx="5437505" cy="2346960"/>
            <wp:effectExtent l="0" t="0" r="10795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25AB" w:rsidRDefault="009225AB"/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波特图：</w:t>
      </w:r>
    </w:p>
    <w:p w:rsidR="009225AB" w:rsidRDefault="00FF1F92">
      <w:r>
        <w:rPr>
          <w:noProof/>
        </w:rPr>
        <w:drawing>
          <wp:inline distT="0" distB="0" distL="114300" distR="114300">
            <wp:extent cx="5396230" cy="3148330"/>
            <wp:effectExtent l="0" t="0" r="1270" b="127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25AB" w:rsidRDefault="009225AB"/>
    <w:p w:rsidR="009225AB" w:rsidRDefault="009225AB"/>
    <w:p w:rsidR="009225AB" w:rsidRDefault="009225AB"/>
    <w:p w:rsidR="009225AB" w:rsidRDefault="009225AB"/>
    <w:p w:rsidR="009225AB" w:rsidRDefault="009225AB"/>
    <w:p w:rsidR="009225AB" w:rsidRDefault="009225AB"/>
    <w:p w:rsidR="009225AB" w:rsidRDefault="00FF1F92">
      <w:pPr>
        <w:spacing w:line="400" w:lineRule="exact"/>
        <w:rPr>
          <w:rFonts w:ascii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、校正后的二</w:t>
      </w:r>
      <w:r>
        <w:rPr>
          <w:rFonts w:ascii="Times New Roman" w:hint="eastAsia"/>
          <w:sz w:val="24"/>
          <w:szCs w:val="24"/>
        </w:rPr>
        <w:t>阶系统在</w:t>
      </w:r>
      <w:r>
        <w:rPr>
          <w:rFonts w:ascii="Times New Roman" w:hAnsi="Times New Roman" w:hint="eastAsia"/>
          <w:sz w:val="24"/>
          <w:szCs w:val="24"/>
        </w:rPr>
        <w:t>Simulink</w:t>
      </w:r>
      <w:r>
        <w:rPr>
          <w:rFonts w:ascii="Times New Roman" w:hint="eastAsia"/>
          <w:sz w:val="24"/>
          <w:szCs w:val="24"/>
        </w:rPr>
        <w:t>中的仿真框图及波特图</w:t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仿真框图：</w:t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355590" cy="2255520"/>
            <wp:effectExtent l="0" t="0" r="3810" b="508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波特图：</w:t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noProof/>
          <w:sz w:val="24"/>
          <w:szCs w:val="24"/>
        </w:rPr>
        <w:drawing>
          <wp:inline distT="0" distB="0" distL="114300" distR="114300">
            <wp:extent cx="5139690" cy="2757170"/>
            <wp:effectExtent l="0" t="0" r="3810" b="11430"/>
            <wp:docPr id="52" name="图片 52" descr="[_C]]]KBLX[CB@%SXA[PY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[_C]]]KBLX[CB@%SXA[PY0Q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9225AB">
      <w:pPr>
        <w:spacing w:line="400" w:lineRule="exact"/>
        <w:rPr>
          <w:rFonts w:ascii="Times New Roman"/>
          <w:sz w:val="24"/>
          <w:szCs w:val="24"/>
        </w:rPr>
      </w:pPr>
    </w:p>
    <w:p w:rsidR="009225AB" w:rsidRDefault="00FF1F92">
      <w:pPr>
        <w:spacing w:line="400" w:lineRule="exact"/>
        <w:rPr>
          <w:rFonts w:ascii="Times New Roman"/>
          <w:sz w:val="24"/>
          <w:szCs w:val="24"/>
        </w:rPr>
      </w:pPr>
      <w:r>
        <w:rPr>
          <w:rFonts w:ascii="Times New Roman" w:hint="eastAsia"/>
          <w:sz w:val="24"/>
          <w:szCs w:val="24"/>
        </w:rPr>
        <w:t>4</w:t>
      </w:r>
      <w:r>
        <w:rPr>
          <w:rFonts w:ascii="Times New Roman" w:hint="eastAsia"/>
          <w:sz w:val="24"/>
          <w:szCs w:val="24"/>
        </w:rPr>
        <w:t>、讨论题：为什么原二阶系统在开环时不稳定？为什么校正之后能解决这个问题？为什么可以用校正后的系统代替原二阶系统？</w:t>
      </w:r>
    </w:p>
    <w:p w:rsidR="009728A8" w:rsidRDefault="00A25530" w:rsidP="009728A8">
      <w:pPr>
        <w:spacing w:line="400" w:lineRule="exact"/>
        <w:ind w:firstLineChars="200" w:firstLine="480"/>
        <w:rPr>
          <w:rFonts w:ascii="Times New Roman"/>
          <w:sz w:val="24"/>
          <w:szCs w:val="24"/>
        </w:rPr>
      </w:pPr>
      <w:r w:rsidRPr="00A25530">
        <w:rPr>
          <w:rFonts w:ascii="Times New Roman" w:hint="eastAsia"/>
          <w:sz w:val="24"/>
          <w:szCs w:val="24"/>
        </w:rPr>
        <w:t>不稳定的原因：</w:t>
      </w:r>
      <w:r w:rsidR="009728A8">
        <w:rPr>
          <w:rFonts w:ascii="Times New Roman" w:hint="eastAsia"/>
          <w:sz w:val="24"/>
          <w:szCs w:val="24"/>
        </w:rPr>
        <w:t>其一，</w:t>
      </w:r>
      <w:r w:rsidRPr="00A25530">
        <w:rPr>
          <w:rFonts w:ascii="Times New Roman" w:hint="eastAsia"/>
          <w:sz w:val="24"/>
          <w:szCs w:val="24"/>
        </w:rPr>
        <w:t>开环系统</w:t>
      </w:r>
      <w:r>
        <w:rPr>
          <w:rFonts w:ascii="Times New Roman" w:hint="eastAsia"/>
          <w:sz w:val="24"/>
          <w:szCs w:val="24"/>
        </w:rPr>
        <w:t>中含</w:t>
      </w:r>
      <w:r w:rsidRPr="00A25530">
        <w:rPr>
          <w:rFonts w:ascii="Times New Roman" w:hint="eastAsia"/>
          <w:sz w:val="24"/>
          <w:szCs w:val="24"/>
        </w:rPr>
        <w:t>有一个积分环节，</w:t>
      </w:r>
      <w:r>
        <w:rPr>
          <w:rFonts w:ascii="Times New Roman" w:hint="eastAsia"/>
          <w:sz w:val="24"/>
          <w:szCs w:val="24"/>
        </w:rPr>
        <w:t>会导致</w:t>
      </w:r>
      <w:r w:rsidRPr="00A25530">
        <w:rPr>
          <w:rFonts w:ascii="Times New Roman" w:hint="eastAsia"/>
          <w:sz w:val="24"/>
          <w:szCs w:val="24"/>
        </w:rPr>
        <w:t>系统不稳定；</w:t>
      </w:r>
      <w:r w:rsidR="009728A8">
        <w:rPr>
          <w:rFonts w:ascii="Times New Roman" w:hint="eastAsia"/>
          <w:sz w:val="24"/>
          <w:szCs w:val="24"/>
        </w:rPr>
        <w:t>其二，</w:t>
      </w:r>
      <w:r>
        <w:rPr>
          <w:rFonts w:ascii="Times New Roman" w:hint="eastAsia"/>
          <w:sz w:val="24"/>
          <w:szCs w:val="24"/>
        </w:rPr>
        <w:t>运</w:t>
      </w:r>
      <w:r w:rsidRPr="00A25530">
        <w:rPr>
          <w:rFonts w:ascii="Times New Roman" w:hint="eastAsia"/>
          <w:sz w:val="24"/>
          <w:szCs w:val="24"/>
        </w:rPr>
        <w:t>用</w:t>
      </w:r>
      <w:proofErr w:type="gramStart"/>
      <w:r w:rsidRPr="00A25530">
        <w:rPr>
          <w:rFonts w:ascii="Times New Roman" w:hint="eastAsia"/>
          <w:sz w:val="24"/>
          <w:szCs w:val="24"/>
        </w:rPr>
        <w:t>劳</w:t>
      </w:r>
      <w:proofErr w:type="gramEnd"/>
      <w:r w:rsidRPr="00A25530">
        <w:rPr>
          <w:rFonts w:ascii="Times New Roman" w:hint="eastAsia"/>
          <w:sz w:val="24"/>
          <w:szCs w:val="24"/>
        </w:rPr>
        <w:t>斯判据</w:t>
      </w:r>
      <w:r w:rsidR="009728A8">
        <w:rPr>
          <w:rFonts w:ascii="Times New Roman" w:hint="eastAsia"/>
          <w:sz w:val="24"/>
          <w:szCs w:val="24"/>
        </w:rPr>
        <w:t>也</w:t>
      </w:r>
      <w:r>
        <w:rPr>
          <w:rFonts w:ascii="Times New Roman" w:hint="eastAsia"/>
          <w:sz w:val="24"/>
          <w:szCs w:val="24"/>
        </w:rPr>
        <w:t>发现</w:t>
      </w:r>
      <w:r w:rsidRPr="00A25530">
        <w:rPr>
          <w:rFonts w:ascii="Times New Roman" w:hint="eastAsia"/>
          <w:sz w:val="24"/>
          <w:szCs w:val="24"/>
        </w:rPr>
        <w:t>分母多项式缺项，系统不稳定</w:t>
      </w:r>
      <w:r w:rsidR="009728A8">
        <w:rPr>
          <w:rFonts w:ascii="Times New Roman" w:hint="eastAsia"/>
          <w:sz w:val="24"/>
          <w:szCs w:val="24"/>
        </w:rPr>
        <w:t>。</w:t>
      </w:r>
      <w:r w:rsidR="009728A8">
        <w:rPr>
          <w:rFonts w:ascii="Times New Roman"/>
          <w:sz w:val="24"/>
          <w:szCs w:val="24"/>
        </w:rPr>
        <w:t>而</w:t>
      </w:r>
      <w:r w:rsidRPr="00A25530">
        <w:rPr>
          <w:rFonts w:ascii="Times New Roman" w:hint="eastAsia"/>
          <w:sz w:val="24"/>
          <w:szCs w:val="24"/>
        </w:rPr>
        <w:t>校正后系统有</w:t>
      </w:r>
      <w:proofErr w:type="gramStart"/>
      <w:r w:rsidR="009728A8">
        <w:rPr>
          <w:rFonts w:ascii="Times New Roman" w:hint="eastAsia"/>
          <w:sz w:val="24"/>
          <w:szCs w:val="24"/>
        </w:rPr>
        <w:t>有</w:t>
      </w:r>
      <w:proofErr w:type="gramEnd"/>
      <w:r w:rsidR="009728A8">
        <w:rPr>
          <w:rFonts w:ascii="Times New Roman" w:hint="eastAsia"/>
          <w:sz w:val="24"/>
          <w:szCs w:val="24"/>
        </w:rPr>
        <w:t>且仅有</w:t>
      </w:r>
      <w:r w:rsidRPr="00A25530">
        <w:rPr>
          <w:rFonts w:ascii="Times New Roman" w:hint="eastAsia"/>
          <w:sz w:val="24"/>
          <w:szCs w:val="24"/>
        </w:rPr>
        <w:t>两个负实根，系统稳定。可能在建模的时候没有考虑摩擦的问题导致此结果。</w:t>
      </w:r>
    </w:p>
    <w:p w:rsidR="009225AB" w:rsidRDefault="00A25530" w:rsidP="009728A8">
      <w:pPr>
        <w:spacing w:line="400" w:lineRule="exact"/>
        <w:ind w:firstLineChars="200" w:firstLine="480"/>
        <w:rPr>
          <w:rFonts w:ascii="Times New Roman"/>
          <w:sz w:val="24"/>
          <w:szCs w:val="24"/>
        </w:rPr>
      </w:pPr>
      <w:r w:rsidRPr="00A25530">
        <w:rPr>
          <w:rFonts w:ascii="Times New Roman" w:hint="eastAsia"/>
          <w:sz w:val="24"/>
          <w:szCs w:val="24"/>
        </w:rPr>
        <w:lastRenderedPageBreak/>
        <w:t>可以替代的原因：实物建模后应根据实际系统数据进行矫正和拟合，如增加一个惯性环节，这样模型会更贴近实际。</w:t>
      </w:r>
    </w:p>
    <w:p w:rsidR="009225AB" w:rsidRDefault="009225AB">
      <w:pPr>
        <w:rPr>
          <w:rFonts w:ascii="Times New Roman" w:hAnsi="Times New Roman"/>
          <w:sz w:val="24"/>
          <w:szCs w:val="24"/>
        </w:rPr>
      </w:pPr>
    </w:p>
    <w:p w:rsidR="009225AB" w:rsidRDefault="00FF1F92">
      <w:pPr>
        <w:rPr>
          <w:rFonts w:ascii="Times New Roman" w:eastAsia="宋体" w:hAnsi="Times New Roman"/>
          <w:b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二、半实物仿真环节</w:t>
      </w:r>
      <w:r>
        <w:rPr>
          <w:rFonts w:ascii="Times New Roman" w:eastAsia="宋体" w:hAnsi="Times New Roman" w:hint="eastAsia"/>
          <w:b/>
          <w:sz w:val="24"/>
          <w:szCs w:val="24"/>
        </w:rPr>
        <w:t xml:space="preserve"> </w:t>
      </w:r>
    </w:p>
    <w:p w:rsidR="009225AB" w:rsidRDefault="00FF1F92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hint="eastAsia"/>
          <w:sz w:val="24"/>
          <w:szCs w:val="24"/>
        </w:rPr>
        <w:t>实物搭建的校正后的二阶系统电子线路图片（</w:t>
      </w:r>
      <w:r>
        <w:rPr>
          <w:rFonts w:ascii="Times New Roman" w:hAnsi="Times New Roman" w:hint="eastAsia"/>
          <w:sz w:val="24"/>
          <w:szCs w:val="24"/>
        </w:rPr>
        <w:t>1</w:t>
      </w:r>
      <w:r>
        <w:rPr>
          <w:rFonts w:ascii="Times New Roman" w:hint="eastAsia"/>
          <w:sz w:val="24"/>
          <w:szCs w:val="24"/>
        </w:rPr>
        <w:t>个）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noProof/>
          <w:sz w:val="32"/>
          <w:szCs w:val="32"/>
        </w:rPr>
        <w:drawing>
          <wp:inline distT="0" distB="0" distL="114300" distR="114300">
            <wp:extent cx="5139690" cy="3854450"/>
            <wp:effectExtent l="0" t="0" r="3810" b="6350"/>
            <wp:docPr id="4" name="图片 4" descr="校正后二阶系统 半实物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正后二阶系统 半实物图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225AB" w:rsidRDefault="00FF1F92">
      <w:pPr>
        <w:spacing w:line="40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lastRenderedPageBreak/>
        <w:t>2</w:t>
      </w:r>
      <w:r>
        <w:rPr>
          <w:rFonts w:ascii="Times New Roman"/>
          <w:sz w:val="24"/>
          <w:szCs w:val="24"/>
        </w:rPr>
        <w:t>、</w:t>
      </w:r>
      <w:r>
        <w:rPr>
          <w:rFonts w:ascii="Times New Roman" w:hint="eastAsia"/>
          <w:sz w:val="24"/>
          <w:szCs w:val="24"/>
        </w:rPr>
        <w:t>不同频率的输入输出正弦曲线图如下所示：</w:t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318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32" name="图片 32" descr="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400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33" name="图片 33" descr="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4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503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53640"/>
            <wp:effectExtent l="0" t="0" r="10160" b="10160"/>
            <wp:docPr id="34" name="图片 34" descr="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634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53640"/>
            <wp:effectExtent l="0" t="0" r="10160" b="10160"/>
            <wp:docPr id="35" name="图片 35" descr="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6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798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36" name="图片 36" descr="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9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1004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37" name="图片 37" descr="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00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1264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38" name="图片 38" descr="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26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1592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53640"/>
            <wp:effectExtent l="0" t="0" r="10160" b="10160"/>
            <wp:docPr id="39" name="图片 39" descr="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59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2004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53640"/>
            <wp:effectExtent l="0" t="0" r="10160" b="10160"/>
            <wp:docPr id="40" name="图片 40" descr="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0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2522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41" name="图片 41" descr="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5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3176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42" name="图片 42" descr="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317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3998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53640"/>
            <wp:effectExtent l="0" t="0" r="10160" b="10160"/>
            <wp:docPr id="43" name="图片 43" descr="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399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5033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53640"/>
            <wp:effectExtent l="0" t="0" r="10160" b="10160"/>
            <wp:docPr id="44" name="图片 44" descr="5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50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6336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45" name="图片 45" descr="6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63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7977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46" name="图片 46" descr="7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97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10042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5146040" cy="2440305"/>
            <wp:effectExtent l="0" t="0" r="10160" b="10795"/>
            <wp:docPr id="47" name="图片 47" descr="1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00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9225AB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225AB" w:rsidRDefault="00FF1F92">
      <w:pPr>
        <w:spacing w:line="40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lastRenderedPageBreak/>
        <w:t>3</w:t>
      </w:r>
      <w:r>
        <w:rPr>
          <w:rFonts w:ascii="Times New Roman" w:hint="eastAsia"/>
          <w:sz w:val="24"/>
          <w:szCs w:val="24"/>
        </w:rPr>
        <w:t>、根据以上曲线测量运算后，得到半实物仿真对象的闭环频率特性指标如下：</w:t>
      </w:r>
    </w:p>
    <w:p w:rsidR="009225AB" w:rsidRDefault="00FF1F92">
      <w:pPr>
        <w:jc w:val="center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半实物仿真对象的开环频率特性</w:t>
      </w:r>
    </w:p>
    <w:tbl>
      <w:tblPr>
        <w:tblW w:w="82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"/>
        <w:gridCol w:w="1025"/>
        <w:gridCol w:w="1032"/>
        <w:gridCol w:w="1027"/>
        <w:gridCol w:w="1045"/>
        <w:gridCol w:w="1026"/>
        <w:gridCol w:w="1033"/>
        <w:gridCol w:w="1027"/>
      </w:tblGrid>
      <w:tr w:rsidR="009225AB">
        <w:trPr>
          <w:trHeight w:val="600"/>
          <w:jc w:val="center"/>
        </w:trPr>
        <w:tc>
          <w:tcPr>
            <w:tcW w:w="104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频率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f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mHz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角频率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幅频特性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|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G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j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)|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相频特性</w:t>
            </w:r>
          </w:p>
          <w:p w:rsidR="009225AB" w:rsidRDefault="00FF1F92">
            <w:pPr>
              <w:spacing w:line="240" w:lineRule="exact"/>
              <w:ind w:leftChars="-44" w:left="2" w:hangingChars="52" w:hanging="94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宋体" w:cs="宋体" w:hint="eastAsia"/>
                <w:sz w:val="18"/>
                <w:szCs w:val="18"/>
              </w:rPr>
              <w:t>∠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j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104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频率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f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mHz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角频率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幅频特性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|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G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j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)|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相频特性</w:t>
            </w:r>
          </w:p>
          <w:p w:rsidR="009225AB" w:rsidRDefault="00FF1F92">
            <w:pPr>
              <w:spacing w:line="240" w:lineRule="exact"/>
              <w:ind w:leftChars="-44" w:left="2" w:hangingChars="52" w:hanging="94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宋体" w:cs="宋体" w:hint="eastAsia"/>
                <w:sz w:val="18"/>
                <w:szCs w:val="18"/>
              </w:rPr>
              <w:t>∠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j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318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1.998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7.51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-87.13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2004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12.592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1.783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-126.00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400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2.513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6.72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-94.28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2522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15.846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0.64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-132.51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503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3.16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5.24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-96.31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3176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19.955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0.63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-138.42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634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3.984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3.41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-100.01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3998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25.120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0.61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-124.62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798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5.014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2.82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-105.87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5033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31.623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0.60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-159.12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1004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6.308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2.23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-113.41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6336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39.810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0.58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+61.04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1264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7.942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1.71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-110.56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7977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50.121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0.57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+57.8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1592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10.003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1.35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-113.57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10042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63.096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0.58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+58.1</w:t>
            </w:r>
          </w:p>
        </w:tc>
      </w:tr>
    </w:tbl>
    <w:p w:rsidR="009225AB" w:rsidRDefault="00FF1F92">
      <w:pPr>
        <w:spacing w:line="40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4</w:t>
      </w:r>
      <w:r>
        <w:rPr>
          <w:rFonts w:ascii="Times New Roman" w:hint="eastAsia"/>
          <w:sz w:val="24"/>
          <w:szCs w:val="24"/>
        </w:rPr>
        <w:t>、根据以上参数绘制系统的开环</w:t>
      </w:r>
      <w:r>
        <w:rPr>
          <w:rFonts w:ascii="Times New Roman" w:hAnsi="Times New Roman" w:cs="Times New Roman"/>
          <w:sz w:val="24"/>
          <w:szCs w:val="24"/>
        </w:rPr>
        <w:t>Bode</w:t>
      </w:r>
      <w:r>
        <w:rPr>
          <w:rFonts w:ascii="Times New Roman" w:hint="eastAsia"/>
          <w:sz w:val="24"/>
          <w:szCs w:val="24"/>
        </w:rPr>
        <w:t>图如下所示</w:t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noProof/>
          <w:sz w:val="24"/>
          <w:szCs w:val="24"/>
        </w:rPr>
        <w:drawing>
          <wp:inline distT="0" distB="0" distL="114300" distR="114300">
            <wp:extent cx="5145405" cy="2760345"/>
            <wp:effectExtent l="0" t="0" r="10795" b="8255"/>
            <wp:docPr id="49" name="图片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spacing w:line="40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5</w:t>
      </w:r>
      <w:r>
        <w:rPr>
          <w:rFonts w:ascii="Times New Roman" w:hAnsi="Times New Roman" w:hint="eastAsia"/>
          <w:sz w:val="24"/>
          <w:szCs w:val="24"/>
        </w:rPr>
        <w:t>、根据系统的开环</w:t>
      </w:r>
      <w:r>
        <w:rPr>
          <w:rFonts w:ascii="Times New Roman" w:hAnsi="Times New Roman" w:hint="eastAsia"/>
          <w:sz w:val="24"/>
          <w:szCs w:val="24"/>
        </w:rPr>
        <w:t>Bode</w:t>
      </w:r>
      <w:r>
        <w:rPr>
          <w:rFonts w:ascii="Times New Roman" w:hAnsi="Times New Roman" w:hint="eastAsia"/>
          <w:sz w:val="24"/>
          <w:szCs w:val="24"/>
        </w:rPr>
        <w:t>图辨识出半实物仿真对象的频率特性指标及开环传递函数，如下表所示。</w:t>
      </w:r>
    </w:p>
    <w:p w:rsidR="009225AB" w:rsidRDefault="00FF1F92">
      <w:pPr>
        <w:spacing w:beforeLines="50" w:before="156"/>
        <w:jc w:val="center"/>
      </w:pPr>
      <w:r>
        <w:rPr>
          <w:rFonts w:ascii="Times New Roman" w:hAnsi="Times New Roman" w:hint="eastAsia"/>
          <w:szCs w:val="21"/>
        </w:rPr>
        <w:t>半实物仿真对象</w:t>
      </w:r>
      <w:r>
        <w:rPr>
          <w:rFonts w:ascii="Times New Roman" w:eastAsia="宋体" w:hAnsi="Calibri" w:cs="Times New Roman" w:hint="eastAsia"/>
          <w:szCs w:val="21"/>
        </w:rPr>
        <w:t>的</w:t>
      </w:r>
      <w:r>
        <w:rPr>
          <w:rFonts w:hint="eastAsia"/>
        </w:rPr>
        <w:t>频率特性</w:t>
      </w:r>
      <w:r>
        <w:rPr>
          <w:rFonts w:hAnsi="Calibri" w:hint="eastAsia"/>
        </w:rPr>
        <w:t>指标</w:t>
      </w:r>
    </w:p>
    <w:tbl>
      <w:tblPr>
        <w:tblW w:w="71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61"/>
        <w:gridCol w:w="1177"/>
        <w:gridCol w:w="1188"/>
        <w:gridCol w:w="1130"/>
        <w:gridCol w:w="2324"/>
      </w:tblGrid>
      <w:tr w:rsidR="009225AB">
        <w:trPr>
          <w:trHeight w:val="385"/>
          <w:jc w:val="center"/>
        </w:trPr>
        <w:tc>
          <w:tcPr>
            <w:tcW w:w="1361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开环放大倍数</w:t>
            </w:r>
          </w:p>
        </w:tc>
        <w:tc>
          <w:tcPr>
            <w:tcW w:w="117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剪切频率</w:t>
            </w:r>
            <w:proofErr w:type="spellStart"/>
            <w:r>
              <w:rPr>
                <w:rFonts w:hAnsi="宋体"/>
                <w:i/>
                <w:sz w:val="18"/>
                <w:szCs w:val="18"/>
              </w:rPr>
              <w:t>ω</w:t>
            </w:r>
            <w:r>
              <w:rPr>
                <w:rFonts w:hAnsi="宋体"/>
                <w:i/>
                <w:sz w:val="18"/>
                <w:szCs w:val="18"/>
                <w:vertAlign w:val="subscript"/>
              </w:rPr>
              <w:t>c</w:t>
            </w:r>
            <w:proofErr w:type="spellEnd"/>
          </w:p>
        </w:tc>
        <w:tc>
          <w:tcPr>
            <w:tcW w:w="1188" w:type="dxa"/>
            <w:vAlign w:val="center"/>
          </w:tcPr>
          <w:p w:rsidR="009225AB" w:rsidRDefault="00FF1F92">
            <w:pPr>
              <w:spacing w:line="240" w:lineRule="exact"/>
              <w:rPr>
                <w:rFonts w:ascii="Calibri" w:hAnsi="Calibri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转折频率</w:t>
            </w:r>
            <w:proofErr w:type="spellStart"/>
            <w:r>
              <w:rPr>
                <w:rFonts w:hAnsi="宋体"/>
                <w:i/>
                <w:sz w:val="18"/>
                <w:szCs w:val="18"/>
              </w:rPr>
              <w:t>ω</w:t>
            </w:r>
            <w:r>
              <w:rPr>
                <w:rFonts w:hAnsi="宋体"/>
                <w:i/>
                <w:sz w:val="18"/>
                <w:szCs w:val="18"/>
                <w:vertAlign w:val="subscript"/>
              </w:rPr>
              <w:t>T</w:t>
            </w:r>
            <w:proofErr w:type="spellEnd"/>
          </w:p>
        </w:tc>
        <w:tc>
          <w:tcPr>
            <w:tcW w:w="1130" w:type="dxa"/>
            <w:vAlign w:val="center"/>
          </w:tcPr>
          <w:p w:rsidR="009225AB" w:rsidRDefault="00E823A1">
            <w:pPr>
              <w:spacing w:line="240" w:lineRule="exact"/>
              <w:ind w:left="420" w:hangingChars="200" w:hanging="420"/>
              <w:jc w:val="center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position w:val="-28"/>
                <w:szCs w:val="21"/>
              </w:rPr>
              <w:object w:dxaOrig="1440" w:dyaOrig="1440">
                <v:shape id="_x0000_s1027" type="#_x0000_t75" alt="" style="position:absolute;left:0;text-align:left;margin-left:50.8pt;margin-top:17.55pt;width:116.9pt;height:37.2pt;z-index:251664384;mso-position-horizontal-relative:text;mso-position-vertical-relative:page;mso-width-relative:page;mso-height-relative:page">
                  <v:imagedata r:id="rId40" o:title=""/>
                  <w10:wrap anchory="page"/>
                </v:shape>
                <o:OLEObject Type="Embed" ProgID="Equation.3" ShapeID="_x0000_s1027" DrawAspect="Content" ObjectID="_1605207884" r:id="rId41"/>
              </w:object>
            </w:r>
            <w:proofErr w:type="gramStart"/>
            <w:r w:rsidR="00FF1F92">
              <w:rPr>
                <w:rFonts w:hAnsi="宋体" w:hint="eastAsia"/>
                <w:sz w:val="18"/>
                <w:szCs w:val="18"/>
              </w:rPr>
              <w:t>相角裕度</w:t>
            </w:r>
            <w:proofErr w:type="gramEnd"/>
            <w:r w:rsidR="00FF1F92">
              <w:rPr>
                <w:rFonts w:hAnsi="宋体"/>
                <w:i/>
                <w:sz w:val="18"/>
                <w:szCs w:val="18"/>
              </w:rPr>
              <w:t>γ</w:t>
            </w:r>
          </w:p>
        </w:tc>
        <w:tc>
          <w:tcPr>
            <w:tcW w:w="2324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开环传递函数</w:t>
            </w:r>
          </w:p>
        </w:tc>
      </w:tr>
      <w:tr w:rsidR="009225AB">
        <w:trPr>
          <w:trHeight w:val="700"/>
          <w:jc w:val="center"/>
        </w:trPr>
        <w:tc>
          <w:tcPr>
            <w:tcW w:w="1361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46.77</w:t>
            </w:r>
          </w:p>
        </w:tc>
        <w:tc>
          <w:tcPr>
            <w:tcW w:w="117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80.3</w:t>
            </w:r>
          </w:p>
        </w:tc>
        <w:tc>
          <w:tcPr>
            <w:tcW w:w="1188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195</w:t>
            </w:r>
          </w:p>
        </w:tc>
        <w:tc>
          <w:tcPr>
            <w:tcW w:w="1130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68</w:t>
            </w:r>
          </w:p>
        </w:tc>
        <w:tc>
          <w:tcPr>
            <w:tcW w:w="2324" w:type="dxa"/>
            <w:vAlign w:val="center"/>
          </w:tcPr>
          <w:p w:rsidR="009225AB" w:rsidRDefault="009225AB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</w:p>
        </w:tc>
      </w:tr>
    </w:tbl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728A8" w:rsidRDefault="009728A8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9225AB" w:rsidRDefault="00FF1F92">
      <w:pPr>
        <w:spacing w:line="40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lastRenderedPageBreak/>
        <w:t>6</w:t>
      </w:r>
      <w:r>
        <w:rPr>
          <w:rFonts w:ascii="Times New Roman" w:hAnsi="Times New Roman" w:hint="eastAsia"/>
          <w:sz w:val="24"/>
          <w:szCs w:val="24"/>
        </w:rPr>
        <w:t>、比较</w:t>
      </w:r>
      <w:r>
        <w:rPr>
          <w:rFonts w:ascii="Times New Roman" w:hAnsi="Times New Roman" w:hint="eastAsia"/>
          <w:sz w:val="24"/>
          <w:szCs w:val="24"/>
        </w:rPr>
        <w:t>Simulink</w:t>
      </w:r>
      <w:r>
        <w:rPr>
          <w:rFonts w:ascii="Times New Roman" w:hAnsi="Times New Roman" w:hint="eastAsia"/>
          <w:sz w:val="24"/>
          <w:szCs w:val="24"/>
        </w:rPr>
        <w:t>仿真得出的频率特性指标，和频域法建模得到的频率特性指标，分析其中的差别及原因。</w:t>
      </w:r>
    </w:p>
    <w:p w:rsidR="009225AB" w:rsidRDefault="009728A8">
      <w:pPr>
        <w:rPr>
          <w:rFonts w:ascii="Times New Roman" w:eastAsia="宋体" w:hAnsi="Times New Roman"/>
          <w:sz w:val="24"/>
          <w:szCs w:val="24"/>
        </w:rPr>
      </w:pPr>
      <w:r w:rsidRPr="009728A8">
        <w:rPr>
          <w:rFonts w:ascii="Times New Roman" w:eastAsia="宋体" w:hAnsi="Times New Roman" w:hint="eastAsia"/>
          <w:sz w:val="24"/>
          <w:szCs w:val="24"/>
        </w:rPr>
        <w:t>差别：实物系统的转折频率差距较大，</w:t>
      </w:r>
      <w:r>
        <w:rPr>
          <w:rFonts w:ascii="Times New Roman" w:eastAsia="宋体" w:hAnsi="Times New Roman" w:hint="eastAsia"/>
          <w:sz w:val="24"/>
          <w:szCs w:val="24"/>
        </w:rPr>
        <w:t>我认为</w:t>
      </w:r>
      <w:r w:rsidRPr="009728A8">
        <w:rPr>
          <w:rFonts w:ascii="Times New Roman" w:eastAsia="宋体" w:hAnsi="Times New Roman" w:hint="eastAsia"/>
          <w:sz w:val="24"/>
          <w:szCs w:val="24"/>
        </w:rPr>
        <w:t>主要</w:t>
      </w:r>
      <w:r w:rsidRPr="009728A8">
        <w:rPr>
          <w:rFonts w:ascii="Times New Roman" w:eastAsia="宋体" w:hAnsi="Times New Roman" w:hint="eastAsia"/>
          <w:sz w:val="24"/>
          <w:szCs w:val="24"/>
        </w:rPr>
        <w:t>误差来源</w:t>
      </w:r>
      <w:r>
        <w:rPr>
          <w:rFonts w:ascii="Times New Roman" w:eastAsia="宋体" w:hAnsi="Times New Roman" w:hint="eastAsia"/>
          <w:sz w:val="24"/>
          <w:szCs w:val="24"/>
        </w:rPr>
        <w:t>于</w:t>
      </w:r>
      <w:r w:rsidRPr="009728A8">
        <w:rPr>
          <w:rFonts w:ascii="Times New Roman" w:eastAsia="宋体" w:hAnsi="Times New Roman" w:hint="eastAsia"/>
          <w:sz w:val="24"/>
          <w:szCs w:val="24"/>
        </w:rPr>
        <w:t>电容电阻的参数有误差导致</w:t>
      </w:r>
      <w:r>
        <w:rPr>
          <w:rFonts w:ascii="Times New Roman" w:eastAsia="宋体" w:hAnsi="Times New Roman" w:hint="eastAsia"/>
          <w:sz w:val="24"/>
          <w:szCs w:val="24"/>
        </w:rPr>
        <w:t>仿真的</w:t>
      </w:r>
      <w:r w:rsidRPr="009728A8">
        <w:rPr>
          <w:rFonts w:ascii="Times New Roman" w:eastAsia="宋体" w:hAnsi="Times New Roman" w:hint="eastAsia"/>
          <w:sz w:val="24"/>
          <w:szCs w:val="24"/>
        </w:rPr>
        <w:t>传递函数</w:t>
      </w:r>
      <w:r>
        <w:rPr>
          <w:rFonts w:ascii="Times New Roman" w:eastAsia="宋体" w:hAnsi="Times New Roman" w:hint="eastAsia"/>
          <w:sz w:val="24"/>
          <w:szCs w:val="24"/>
        </w:rPr>
        <w:t>相较实物</w:t>
      </w:r>
      <w:r w:rsidRPr="009728A8">
        <w:rPr>
          <w:rFonts w:ascii="Times New Roman" w:eastAsia="宋体" w:hAnsi="Times New Roman" w:hint="eastAsia"/>
          <w:sz w:val="24"/>
          <w:szCs w:val="24"/>
        </w:rPr>
        <w:t>的传递函数</w:t>
      </w:r>
      <w:r>
        <w:rPr>
          <w:rFonts w:ascii="Times New Roman" w:eastAsia="宋体" w:hAnsi="Times New Roman" w:hint="eastAsia"/>
          <w:sz w:val="24"/>
          <w:szCs w:val="24"/>
        </w:rPr>
        <w:t>有些</w:t>
      </w:r>
      <w:r w:rsidRPr="009728A8">
        <w:rPr>
          <w:rFonts w:ascii="Times New Roman" w:eastAsia="宋体" w:hAnsi="Times New Roman" w:hint="eastAsia"/>
          <w:sz w:val="24"/>
          <w:szCs w:val="24"/>
        </w:rPr>
        <w:t>变化。</w:t>
      </w:r>
    </w:p>
    <w:p w:rsidR="009225AB" w:rsidRDefault="009225AB">
      <w:pPr>
        <w:rPr>
          <w:rFonts w:ascii="Times New Roman" w:eastAsia="宋体" w:hAnsi="Times New Roman"/>
          <w:b/>
          <w:sz w:val="24"/>
          <w:szCs w:val="24"/>
        </w:rPr>
      </w:pPr>
    </w:p>
    <w:p w:rsidR="009225AB" w:rsidRDefault="00FF1F92">
      <w:pPr>
        <w:rPr>
          <w:rFonts w:ascii="Times New Roman" w:eastAsia="宋体" w:hAnsi="Times New Roman"/>
          <w:b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三、直流电动机组实测环节</w:t>
      </w:r>
    </w:p>
    <w:p w:rsidR="009225AB" w:rsidRDefault="00FF1F92">
      <w:pPr>
        <w:spacing w:line="40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1</w:t>
      </w:r>
      <w:r>
        <w:rPr>
          <w:rFonts w:ascii="Times New Roman"/>
          <w:sz w:val="24"/>
          <w:szCs w:val="24"/>
        </w:rPr>
        <w:t>、</w:t>
      </w:r>
      <w:r>
        <w:rPr>
          <w:rFonts w:ascii="Times New Roman" w:hint="eastAsia"/>
          <w:sz w:val="24"/>
          <w:szCs w:val="24"/>
        </w:rPr>
        <w:t>不同频率的输入输出正弦曲线图如下所示：</w:t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318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15" name="图片 15" descr="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.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400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16" name="图片 16" descr="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3.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503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17" name="图片 17" descr="3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3.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634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18" name="图片 18" descr="3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.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798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19" name="图片 19" descr="3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3.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1004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0" name="图片 20" descr="3.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.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1264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1" name="图片 21" descr="3.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.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1592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2" name="图片 22" descr="3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3.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2004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3" name="图片 23" descr="3.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.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2522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4" name="图片 24" descr="3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.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3176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5" name="图片 25" descr="3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3.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3998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6" name="图片 26" descr="3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.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5033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7" name="图片 27" descr="3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.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6336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8" name="图片 28" descr="3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3.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728A8" w:rsidRDefault="009728A8">
      <w:pPr>
        <w:ind w:firstLineChars="200" w:firstLine="480"/>
        <w:rPr>
          <w:rFonts w:ascii="Times New Roman" w:eastAsia="宋体" w:hAnsi="Times New Roman"/>
          <w:bCs/>
          <w:i/>
          <w:sz w:val="24"/>
          <w:szCs w:val="24"/>
        </w:rPr>
      </w:pP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lastRenderedPageBreak/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7977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29" name="图片 29" descr="3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.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/>
          <w:bCs/>
          <w:i/>
          <w:sz w:val="24"/>
          <w:szCs w:val="24"/>
        </w:rPr>
        <w:t>f</w:t>
      </w:r>
      <w:r>
        <w:rPr>
          <w:rFonts w:ascii="Times New Roman" w:eastAsia="宋体" w:hAnsi="Times New Roman"/>
          <w:bCs/>
          <w:sz w:val="24"/>
          <w:szCs w:val="24"/>
        </w:rPr>
        <w:t xml:space="preserve"> =</w:t>
      </w:r>
      <w:proofErr w:type="gramStart"/>
      <w:r>
        <w:rPr>
          <w:rFonts w:ascii="Times New Roman" w:eastAsia="宋体" w:hAnsi="Times New Roman" w:hint="eastAsia"/>
          <w:bCs/>
          <w:sz w:val="24"/>
          <w:szCs w:val="24"/>
        </w:rPr>
        <w:t>10042</w:t>
      </w:r>
      <w:r>
        <w:rPr>
          <w:rFonts w:ascii="Times New Roman" w:eastAsia="宋体" w:hAnsi="Times New Roman"/>
          <w:bCs/>
          <w:sz w:val="24"/>
          <w:szCs w:val="24"/>
        </w:rPr>
        <w:t>m</w:t>
      </w:r>
      <w:r>
        <w:rPr>
          <w:rFonts w:ascii="Times New Roman" w:eastAsia="宋体" w:hAnsi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/>
          <w:bCs/>
          <w:sz w:val="24"/>
          <w:szCs w:val="24"/>
        </w:rPr>
        <w:t>z</w:t>
      </w:r>
      <w:proofErr w:type="gramEnd"/>
    </w:p>
    <w:p w:rsidR="009225AB" w:rsidRDefault="00FF1F92">
      <w:pPr>
        <w:ind w:firstLineChars="200" w:firstLine="480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Cs/>
          <w:noProof/>
          <w:sz w:val="24"/>
          <w:szCs w:val="24"/>
        </w:rPr>
        <w:drawing>
          <wp:inline distT="0" distB="0" distL="114300" distR="114300">
            <wp:extent cx="3086100" cy="2101850"/>
            <wp:effectExtent l="0" t="0" r="0" b="6350"/>
            <wp:docPr id="30" name="图片 30" descr="3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3.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9225AB">
      <w:pPr>
        <w:rPr>
          <w:rFonts w:ascii="Times New Roman" w:eastAsia="宋体" w:hAnsi="Times New Roman"/>
          <w:bCs/>
          <w:sz w:val="24"/>
          <w:szCs w:val="24"/>
        </w:rPr>
      </w:pPr>
    </w:p>
    <w:p w:rsidR="009225AB" w:rsidRDefault="00FF1F92">
      <w:pPr>
        <w:spacing w:line="40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2</w:t>
      </w:r>
      <w:r>
        <w:rPr>
          <w:rFonts w:ascii="Times New Roman" w:hint="eastAsia"/>
          <w:sz w:val="24"/>
          <w:szCs w:val="24"/>
        </w:rPr>
        <w:t>、根据以上曲线测量运算后，得到系统的开环频率特性数据如下：</w:t>
      </w:r>
    </w:p>
    <w:p w:rsidR="009225AB" w:rsidRDefault="00FF1F92">
      <w:pPr>
        <w:jc w:val="center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直流电动机组的开环频率特性</w:t>
      </w:r>
    </w:p>
    <w:tbl>
      <w:tblPr>
        <w:tblW w:w="82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"/>
        <w:gridCol w:w="1025"/>
        <w:gridCol w:w="1032"/>
        <w:gridCol w:w="1027"/>
        <w:gridCol w:w="1045"/>
        <w:gridCol w:w="1026"/>
        <w:gridCol w:w="1033"/>
        <w:gridCol w:w="1027"/>
      </w:tblGrid>
      <w:tr w:rsidR="009225AB">
        <w:trPr>
          <w:trHeight w:val="600"/>
          <w:jc w:val="center"/>
        </w:trPr>
        <w:tc>
          <w:tcPr>
            <w:tcW w:w="104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频率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f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mHz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角频率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幅频特性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|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G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j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)|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相频特性</w:t>
            </w:r>
          </w:p>
          <w:p w:rsidR="009225AB" w:rsidRDefault="00FF1F92">
            <w:pPr>
              <w:spacing w:line="240" w:lineRule="exact"/>
              <w:ind w:leftChars="-44" w:left="2" w:hangingChars="52" w:hanging="94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宋体" w:cs="宋体" w:hint="eastAsia"/>
                <w:sz w:val="18"/>
                <w:szCs w:val="18"/>
              </w:rPr>
              <w:t>∠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j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104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频率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f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mHz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角频率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幅频特性</w:t>
            </w:r>
          </w:p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|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G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j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)|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相频特性</w:t>
            </w:r>
          </w:p>
          <w:p w:rsidR="009225AB" w:rsidRDefault="00FF1F92">
            <w:pPr>
              <w:spacing w:line="240" w:lineRule="exact"/>
              <w:ind w:leftChars="-44" w:left="2" w:hangingChars="52" w:hanging="94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宋体" w:cs="宋体" w:hint="eastAsia"/>
                <w:sz w:val="18"/>
                <w:szCs w:val="18"/>
              </w:rPr>
              <w:t>∠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j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ω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318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1.998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2.278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-14.29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2004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12.592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1.433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-61.51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400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2.513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2.446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-23.65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2522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15.846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1.341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-60.23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503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3.16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2.384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-14.86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3176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19.955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1.134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-70.08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634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3.984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2.356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-36.78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3998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25.120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0.768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-71.12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798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5.014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2.237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-25.83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5033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31.623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0.736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75.31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1004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6.308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2.179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-32.49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6336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39.810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0.526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76.31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1264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7.942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2.022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-46.87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7977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50.121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0.425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78.75</w:t>
            </w:r>
          </w:p>
        </w:tc>
      </w:tr>
      <w:tr w:rsidR="009225AB">
        <w:trPr>
          <w:trHeight w:val="340"/>
          <w:jc w:val="center"/>
        </w:trPr>
        <w:tc>
          <w:tcPr>
            <w:tcW w:w="1046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1592</w:t>
            </w:r>
          </w:p>
        </w:tc>
        <w:tc>
          <w:tcPr>
            <w:tcW w:w="1025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10.003</w:t>
            </w:r>
          </w:p>
        </w:tc>
        <w:tc>
          <w:tcPr>
            <w:tcW w:w="103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1.816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-70.38</w:t>
            </w:r>
          </w:p>
        </w:tc>
        <w:tc>
          <w:tcPr>
            <w:tcW w:w="1045" w:type="dxa"/>
          </w:tcPr>
          <w:p w:rsidR="009225AB" w:rsidRDefault="00FF1F9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10042</w:t>
            </w:r>
          </w:p>
        </w:tc>
        <w:tc>
          <w:tcPr>
            <w:tcW w:w="102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63.096</w:t>
            </w:r>
          </w:p>
        </w:tc>
        <w:tc>
          <w:tcPr>
            <w:tcW w:w="1033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0.415</w:t>
            </w:r>
          </w:p>
        </w:tc>
        <w:tc>
          <w:tcPr>
            <w:tcW w:w="1027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79.99</w:t>
            </w:r>
          </w:p>
        </w:tc>
      </w:tr>
    </w:tbl>
    <w:p w:rsidR="009225AB" w:rsidRDefault="00FF1F92">
      <w:pPr>
        <w:spacing w:line="40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lastRenderedPageBreak/>
        <w:t>3</w:t>
      </w:r>
      <w:r>
        <w:rPr>
          <w:rFonts w:ascii="Times New Roman" w:hint="eastAsia"/>
          <w:sz w:val="24"/>
          <w:szCs w:val="24"/>
        </w:rPr>
        <w:t>、根据以上参数绘制系统的开环</w:t>
      </w:r>
      <w:r>
        <w:rPr>
          <w:rFonts w:ascii="Times New Roman" w:hAnsi="Times New Roman" w:cs="Times New Roman"/>
          <w:sz w:val="24"/>
          <w:szCs w:val="24"/>
        </w:rPr>
        <w:t>Bode</w:t>
      </w:r>
      <w:r>
        <w:rPr>
          <w:rFonts w:ascii="Times New Roman" w:hint="eastAsia"/>
          <w:sz w:val="24"/>
          <w:szCs w:val="24"/>
        </w:rPr>
        <w:t>图如下所示</w:t>
      </w:r>
    </w:p>
    <w:p w:rsidR="009225AB" w:rsidRDefault="00FF1F9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noProof/>
          <w:sz w:val="24"/>
          <w:szCs w:val="24"/>
        </w:rPr>
        <w:drawing>
          <wp:inline distT="0" distB="0" distL="114300" distR="114300">
            <wp:extent cx="5145405" cy="2760345"/>
            <wp:effectExtent l="0" t="0" r="10795" b="8255"/>
            <wp:docPr id="53" name="图片 5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AB" w:rsidRDefault="00FF1F92">
      <w:pPr>
        <w:spacing w:line="40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4</w:t>
      </w:r>
      <w:r>
        <w:rPr>
          <w:rFonts w:ascii="Times New Roman" w:hAnsi="Times New Roman" w:hint="eastAsia"/>
          <w:sz w:val="24"/>
          <w:szCs w:val="24"/>
        </w:rPr>
        <w:t>、根据系统的开环</w:t>
      </w:r>
      <w:r>
        <w:rPr>
          <w:rFonts w:ascii="Times New Roman" w:hAnsi="Times New Roman" w:hint="eastAsia"/>
          <w:sz w:val="24"/>
          <w:szCs w:val="24"/>
        </w:rPr>
        <w:t>Bode</w:t>
      </w:r>
      <w:r>
        <w:rPr>
          <w:rFonts w:ascii="Times New Roman" w:hAnsi="Times New Roman" w:hint="eastAsia"/>
          <w:sz w:val="24"/>
          <w:szCs w:val="24"/>
        </w:rPr>
        <w:t>图辨识出半实物仿真对象的频率特性指标及开环传递函数，如下表所示。</w:t>
      </w:r>
    </w:p>
    <w:p w:rsidR="009225AB" w:rsidRDefault="00FF1F92">
      <w:pPr>
        <w:spacing w:beforeLines="50" w:before="156"/>
        <w:jc w:val="center"/>
      </w:pPr>
      <w:r>
        <w:rPr>
          <w:rFonts w:ascii="Times New Roman" w:hAnsi="Times New Roman" w:hint="eastAsia"/>
          <w:szCs w:val="21"/>
        </w:rPr>
        <w:t>直流电动机组</w:t>
      </w:r>
      <w:r>
        <w:rPr>
          <w:rFonts w:ascii="Times New Roman" w:eastAsia="宋体" w:hAnsi="Calibri" w:cs="Times New Roman" w:hint="eastAsia"/>
          <w:szCs w:val="21"/>
        </w:rPr>
        <w:t>的</w:t>
      </w:r>
      <w:r>
        <w:rPr>
          <w:rFonts w:hint="eastAsia"/>
        </w:rPr>
        <w:t>频率特性</w:t>
      </w:r>
      <w:r>
        <w:rPr>
          <w:rFonts w:hAnsi="Calibri" w:hint="eastAsia"/>
        </w:rPr>
        <w:t>指标</w:t>
      </w:r>
    </w:p>
    <w:tbl>
      <w:tblPr>
        <w:tblW w:w="71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6"/>
        <w:gridCol w:w="1272"/>
        <w:gridCol w:w="1228"/>
        <w:gridCol w:w="1186"/>
        <w:gridCol w:w="2188"/>
      </w:tblGrid>
      <w:tr w:rsidR="009225AB">
        <w:trPr>
          <w:trHeight w:val="385"/>
          <w:jc w:val="center"/>
        </w:trPr>
        <w:tc>
          <w:tcPr>
            <w:tcW w:w="130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 w:hint="eastAsia"/>
                <w:sz w:val="18"/>
                <w:szCs w:val="18"/>
              </w:rPr>
              <w:t>开环放大倍数</w:t>
            </w:r>
          </w:p>
        </w:tc>
        <w:tc>
          <w:tcPr>
            <w:tcW w:w="127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剪切频率</w:t>
            </w:r>
            <w:proofErr w:type="spellStart"/>
            <w:r>
              <w:rPr>
                <w:rFonts w:hAnsi="宋体"/>
                <w:i/>
                <w:sz w:val="18"/>
                <w:szCs w:val="18"/>
              </w:rPr>
              <w:t>ω</w:t>
            </w:r>
            <w:r>
              <w:rPr>
                <w:rFonts w:hAnsi="宋体"/>
                <w:i/>
                <w:sz w:val="18"/>
                <w:szCs w:val="18"/>
                <w:vertAlign w:val="subscript"/>
              </w:rPr>
              <w:t>c</w:t>
            </w:r>
            <w:proofErr w:type="spellEnd"/>
          </w:p>
        </w:tc>
        <w:tc>
          <w:tcPr>
            <w:tcW w:w="1228" w:type="dxa"/>
            <w:vAlign w:val="center"/>
          </w:tcPr>
          <w:p w:rsidR="009225AB" w:rsidRDefault="00FF1F92">
            <w:pPr>
              <w:spacing w:line="240" w:lineRule="exact"/>
              <w:rPr>
                <w:rFonts w:ascii="Calibri" w:hAnsi="Calibri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转折频率</w:t>
            </w:r>
            <w:proofErr w:type="spellStart"/>
            <w:r>
              <w:rPr>
                <w:rFonts w:hAnsi="宋体"/>
                <w:i/>
                <w:sz w:val="18"/>
                <w:szCs w:val="18"/>
              </w:rPr>
              <w:t>ω</w:t>
            </w:r>
            <w:r>
              <w:rPr>
                <w:rFonts w:hAnsi="宋体"/>
                <w:i/>
                <w:sz w:val="18"/>
                <w:szCs w:val="18"/>
                <w:vertAlign w:val="subscript"/>
              </w:rPr>
              <w:t>T</w:t>
            </w:r>
            <w:proofErr w:type="spellEnd"/>
          </w:p>
        </w:tc>
        <w:tc>
          <w:tcPr>
            <w:tcW w:w="1186" w:type="dxa"/>
            <w:vAlign w:val="center"/>
          </w:tcPr>
          <w:p w:rsidR="009225AB" w:rsidRDefault="00E823A1">
            <w:pPr>
              <w:spacing w:line="240" w:lineRule="exact"/>
              <w:ind w:left="420" w:hangingChars="200" w:hanging="420"/>
              <w:jc w:val="center"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position w:val="-28"/>
                <w:szCs w:val="21"/>
              </w:rPr>
              <w:object w:dxaOrig="1440" w:dyaOrig="1440">
                <v:shape id="_x0000_s1035" type="#_x0000_t75" alt="" style="position:absolute;left:0;text-align:left;margin-left:51.65pt;margin-top:19.75pt;width:113.3pt;height:37.2pt;z-index:251707392;mso-position-horizontal-relative:text;mso-position-vertical-relative:page;mso-width-relative:page;mso-height-relative:page">
                  <v:imagedata r:id="rId59" o:title=""/>
                  <w10:wrap anchory="page"/>
                </v:shape>
                <o:OLEObject Type="Embed" ProgID="Equation.3" ShapeID="_x0000_s1035" DrawAspect="Content" ObjectID="_1605207885" r:id="rId60"/>
              </w:object>
            </w:r>
            <w:proofErr w:type="gramStart"/>
            <w:r w:rsidR="00FF1F92">
              <w:rPr>
                <w:rFonts w:hAnsi="宋体" w:hint="eastAsia"/>
                <w:sz w:val="18"/>
                <w:szCs w:val="18"/>
              </w:rPr>
              <w:t>相角裕度</w:t>
            </w:r>
            <w:proofErr w:type="gramEnd"/>
            <w:r w:rsidR="00FF1F92">
              <w:rPr>
                <w:rFonts w:hAnsi="宋体"/>
                <w:i/>
                <w:sz w:val="18"/>
                <w:szCs w:val="18"/>
              </w:rPr>
              <w:t>γ</w:t>
            </w:r>
          </w:p>
        </w:tc>
        <w:tc>
          <w:tcPr>
            <w:tcW w:w="2188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开环传递函数</w:t>
            </w:r>
          </w:p>
        </w:tc>
      </w:tr>
      <w:tr w:rsidR="009225AB">
        <w:trPr>
          <w:trHeight w:val="700"/>
          <w:jc w:val="center"/>
        </w:trPr>
        <w:tc>
          <w:tcPr>
            <w:tcW w:w="130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2.32</w:t>
            </w:r>
          </w:p>
        </w:tc>
        <w:tc>
          <w:tcPr>
            <w:tcW w:w="1272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117</w:t>
            </w:r>
          </w:p>
        </w:tc>
        <w:tc>
          <w:tcPr>
            <w:tcW w:w="1228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54.2</w:t>
            </w:r>
          </w:p>
        </w:tc>
        <w:tc>
          <w:tcPr>
            <w:tcW w:w="1186" w:type="dxa"/>
            <w:vAlign w:val="center"/>
          </w:tcPr>
          <w:p w:rsidR="009225AB" w:rsidRDefault="00FF1F92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  <w:r>
              <w:rPr>
                <w:rFonts w:ascii="Calibri" w:hAnsi="Calibri" w:hint="eastAsia"/>
                <w:szCs w:val="21"/>
              </w:rPr>
              <w:t>116.4</w:t>
            </w:r>
          </w:p>
        </w:tc>
        <w:tc>
          <w:tcPr>
            <w:tcW w:w="2188" w:type="dxa"/>
            <w:vAlign w:val="center"/>
          </w:tcPr>
          <w:p w:rsidR="009225AB" w:rsidRDefault="009225AB">
            <w:pPr>
              <w:spacing w:line="240" w:lineRule="exact"/>
              <w:jc w:val="center"/>
              <w:rPr>
                <w:rFonts w:ascii="Calibri" w:hAnsi="Calibri"/>
                <w:szCs w:val="21"/>
              </w:rPr>
            </w:pPr>
          </w:p>
        </w:tc>
      </w:tr>
    </w:tbl>
    <w:p w:rsidR="009225AB" w:rsidRDefault="00FF1F92">
      <w:pPr>
        <w:spacing w:beforeLines="50" w:before="156" w:line="400" w:lineRule="exac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5</w:t>
      </w:r>
      <w:r>
        <w:rPr>
          <w:rFonts w:ascii="Times New Roman" w:hAnsi="Times New Roman" w:hint="eastAsia"/>
          <w:sz w:val="24"/>
          <w:szCs w:val="24"/>
        </w:rPr>
        <w:t>、比较直流电动机组原理建模得到的频率特性指标，和频域法建模得到的频率特性指标，分析其中的差别及原因。</w:t>
      </w:r>
    </w:p>
    <w:p w:rsidR="009225AB" w:rsidRDefault="007008BA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差别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7008BA">
        <w:rPr>
          <w:rFonts w:ascii="Times New Roman" w:eastAsia="宋体" w:hAnsi="Times New Roman" w:cs="Times New Roman" w:hint="eastAsia"/>
          <w:sz w:val="24"/>
          <w:szCs w:val="24"/>
        </w:rPr>
        <w:t>开环放大倍数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7008BA">
        <w:rPr>
          <w:rFonts w:ascii="Times New Roman" w:eastAsia="宋体" w:hAnsi="Times New Roman" w:cs="Times New Roman" w:hint="eastAsia"/>
          <w:sz w:val="24"/>
          <w:szCs w:val="24"/>
        </w:rPr>
        <w:t>剪切频率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7008BA">
        <w:rPr>
          <w:rFonts w:ascii="Times New Roman" w:eastAsia="宋体" w:hAnsi="Times New Roman" w:cs="Times New Roman" w:hint="eastAsia"/>
          <w:sz w:val="24"/>
          <w:szCs w:val="24"/>
        </w:rPr>
        <w:t>转折频率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proofErr w:type="gramStart"/>
      <w:r w:rsidRPr="007008BA">
        <w:rPr>
          <w:rFonts w:ascii="Times New Roman" w:eastAsia="宋体" w:hAnsi="Times New Roman" w:cs="Times New Roman" w:hint="eastAsia"/>
          <w:sz w:val="24"/>
          <w:szCs w:val="24"/>
        </w:rPr>
        <w:t>相角裕度</w:t>
      </w:r>
      <w:r w:rsidR="00E56ACD">
        <w:rPr>
          <w:rFonts w:ascii="Times New Roman" w:eastAsia="宋体" w:hAnsi="Times New Roman" w:cs="Times New Roman" w:hint="eastAsia"/>
          <w:sz w:val="24"/>
          <w:szCs w:val="24"/>
        </w:rPr>
        <w:t>都有</w:t>
      </w:r>
      <w:proofErr w:type="gramEnd"/>
      <w:r w:rsidR="00E56ACD">
        <w:rPr>
          <w:rFonts w:ascii="Times New Roman" w:eastAsia="宋体" w:hAnsi="Times New Roman" w:cs="Times New Roman" w:hint="eastAsia"/>
          <w:sz w:val="24"/>
          <w:szCs w:val="24"/>
        </w:rPr>
        <w:t>一定的差距。</w:t>
      </w:r>
    </w:p>
    <w:p w:rsidR="007008BA" w:rsidRDefault="007008BA">
      <w:pPr>
        <w:spacing w:line="400" w:lineRule="exac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原因</w:t>
      </w:r>
      <w:r w:rsidR="00E56ACD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E56ACD" w:rsidRPr="00E56ACD">
        <w:rPr>
          <w:rFonts w:ascii="Times New Roman" w:eastAsia="宋体" w:hAnsi="Times New Roman" w:cs="Times New Roman" w:hint="eastAsia"/>
          <w:sz w:val="24"/>
          <w:szCs w:val="24"/>
        </w:rPr>
        <w:t>建模时未考虑电机带载</w:t>
      </w:r>
      <w:r w:rsidR="00E56ACD">
        <w:rPr>
          <w:rFonts w:ascii="Times New Roman" w:eastAsia="宋体" w:hAnsi="Times New Roman" w:cs="Times New Roman" w:hint="eastAsia"/>
          <w:sz w:val="24"/>
          <w:szCs w:val="24"/>
        </w:rPr>
        <w:t>等问题</w:t>
      </w:r>
      <w:r w:rsidR="00E56ACD" w:rsidRPr="00E56ACD">
        <w:rPr>
          <w:rFonts w:ascii="Times New Roman" w:eastAsia="宋体" w:hAnsi="Times New Roman" w:cs="Times New Roman" w:hint="eastAsia"/>
          <w:sz w:val="24"/>
          <w:szCs w:val="24"/>
        </w:rPr>
        <w:t>，建立的模型误差很大；建模未考虑摩擦力矩、电枢反应等</w:t>
      </w:r>
      <w:r w:rsidR="00E56ACD">
        <w:rPr>
          <w:rFonts w:ascii="Times New Roman" w:eastAsia="宋体" w:hAnsi="Times New Roman" w:cs="Times New Roman" w:hint="eastAsia"/>
          <w:sz w:val="24"/>
          <w:szCs w:val="24"/>
        </w:rPr>
        <w:t>次要因素</w:t>
      </w:r>
      <w:r w:rsidR="00E56ACD" w:rsidRPr="00E56AC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56ACD">
        <w:rPr>
          <w:rFonts w:ascii="Times New Roman" w:eastAsia="宋体" w:hAnsi="Times New Roman" w:cs="Times New Roman" w:hint="eastAsia"/>
          <w:sz w:val="24"/>
          <w:szCs w:val="24"/>
        </w:rPr>
        <w:t>也会</w:t>
      </w:r>
      <w:bookmarkStart w:id="1" w:name="_GoBack"/>
      <w:bookmarkEnd w:id="1"/>
      <w:r w:rsidR="00E56ACD" w:rsidRPr="00E56ACD">
        <w:rPr>
          <w:rFonts w:ascii="Times New Roman" w:eastAsia="宋体" w:hAnsi="Times New Roman" w:cs="Times New Roman" w:hint="eastAsia"/>
          <w:sz w:val="24"/>
          <w:szCs w:val="24"/>
        </w:rPr>
        <w:t>引入误差。</w:t>
      </w:r>
    </w:p>
    <w:p w:rsidR="009225AB" w:rsidRDefault="009225AB">
      <w:pPr>
        <w:spacing w:line="400" w:lineRule="exact"/>
        <w:rPr>
          <w:rFonts w:ascii="Times New Roman" w:eastAsia="宋体" w:hAnsi="Times New Roman" w:cs="Times New Roman"/>
          <w:sz w:val="24"/>
          <w:szCs w:val="24"/>
        </w:rPr>
      </w:pPr>
    </w:p>
    <w:sectPr w:rsidR="009225AB">
      <w:footerReference w:type="even" r:id="rId61"/>
      <w:footerReference w:type="default" r:id="rId62"/>
      <w:pgSz w:w="10433" w:h="14742"/>
      <w:pgMar w:top="1247" w:right="1021" w:bottom="1304" w:left="1304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23A1" w:rsidRDefault="00E823A1">
      <w:r>
        <w:separator/>
      </w:r>
    </w:p>
  </w:endnote>
  <w:endnote w:type="continuationSeparator" w:id="0">
    <w:p w:rsidR="00E823A1" w:rsidRDefault="00E82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隶书">
    <w:altName w:val="微软雅黑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25AB" w:rsidRDefault="00FF1F92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9225AB" w:rsidRDefault="009225AB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25AB" w:rsidRDefault="00FF1F92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E56ACD">
      <w:rPr>
        <w:rStyle w:val="a6"/>
        <w:noProof/>
      </w:rPr>
      <w:t>22</w:t>
    </w:r>
    <w:r>
      <w:rPr>
        <w:rStyle w:val="a6"/>
      </w:rPr>
      <w:fldChar w:fldCharType="end"/>
    </w:r>
  </w:p>
  <w:p w:rsidR="009225AB" w:rsidRDefault="009225AB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23A1" w:rsidRDefault="00E823A1">
      <w:r>
        <w:separator/>
      </w:r>
    </w:p>
  </w:footnote>
  <w:footnote w:type="continuationSeparator" w:id="0">
    <w:p w:rsidR="00E823A1" w:rsidRDefault="00E823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21C"/>
    <w:rsid w:val="000069FB"/>
    <w:rsid w:val="000427BF"/>
    <w:rsid w:val="0004622F"/>
    <w:rsid w:val="00050FF0"/>
    <w:rsid w:val="000521E9"/>
    <w:rsid w:val="000544C5"/>
    <w:rsid w:val="00097763"/>
    <w:rsid w:val="000A15F4"/>
    <w:rsid w:val="000D4D4E"/>
    <w:rsid w:val="0010302B"/>
    <w:rsid w:val="00116851"/>
    <w:rsid w:val="00132396"/>
    <w:rsid w:val="001556B3"/>
    <w:rsid w:val="00172FB3"/>
    <w:rsid w:val="001A6321"/>
    <w:rsid w:val="001C1070"/>
    <w:rsid w:val="001D5871"/>
    <w:rsid w:val="0021375B"/>
    <w:rsid w:val="002207D0"/>
    <w:rsid w:val="0023547E"/>
    <w:rsid w:val="00251566"/>
    <w:rsid w:val="0029195B"/>
    <w:rsid w:val="002A20ED"/>
    <w:rsid w:val="002E36A2"/>
    <w:rsid w:val="0032499B"/>
    <w:rsid w:val="00327902"/>
    <w:rsid w:val="0033343E"/>
    <w:rsid w:val="00336F15"/>
    <w:rsid w:val="0037646D"/>
    <w:rsid w:val="003847C7"/>
    <w:rsid w:val="003959F1"/>
    <w:rsid w:val="003D4BF1"/>
    <w:rsid w:val="003E003E"/>
    <w:rsid w:val="003E1AF2"/>
    <w:rsid w:val="0041670A"/>
    <w:rsid w:val="00416A94"/>
    <w:rsid w:val="00432CC7"/>
    <w:rsid w:val="00470D3A"/>
    <w:rsid w:val="004C5E6B"/>
    <w:rsid w:val="00513F7C"/>
    <w:rsid w:val="005A3988"/>
    <w:rsid w:val="005B6CA0"/>
    <w:rsid w:val="005D318E"/>
    <w:rsid w:val="005E7E64"/>
    <w:rsid w:val="00604662"/>
    <w:rsid w:val="00684464"/>
    <w:rsid w:val="006E4A0B"/>
    <w:rsid w:val="006E51C7"/>
    <w:rsid w:val="007008BA"/>
    <w:rsid w:val="00702337"/>
    <w:rsid w:val="007079BA"/>
    <w:rsid w:val="00747A9B"/>
    <w:rsid w:val="00756C81"/>
    <w:rsid w:val="007751E1"/>
    <w:rsid w:val="00775222"/>
    <w:rsid w:val="00786589"/>
    <w:rsid w:val="00794178"/>
    <w:rsid w:val="008459B0"/>
    <w:rsid w:val="00851BE0"/>
    <w:rsid w:val="008710C3"/>
    <w:rsid w:val="00881F35"/>
    <w:rsid w:val="009225AB"/>
    <w:rsid w:val="009433E6"/>
    <w:rsid w:val="009728A8"/>
    <w:rsid w:val="00981D5C"/>
    <w:rsid w:val="009821FE"/>
    <w:rsid w:val="009D7B84"/>
    <w:rsid w:val="00A0521C"/>
    <w:rsid w:val="00A12DBF"/>
    <w:rsid w:val="00A25530"/>
    <w:rsid w:val="00A610C0"/>
    <w:rsid w:val="00A76AA2"/>
    <w:rsid w:val="00A82AFE"/>
    <w:rsid w:val="00A9316D"/>
    <w:rsid w:val="00AC4239"/>
    <w:rsid w:val="00AC7D1B"/>
    <w:rsid w:val="00B0709F"/>
    <w:rsid w:val="00B30702"/>
    <w:rsid w:val="00B35B64"/>
    <w:rsid w:val="00B46323"/>
    <w:rsid w:val="00B55B24"/>
    <w:rsid w:val="00C11C5F"/>
    <w:rsid w:val="00C74ECF"/>
    <w:rsid w:val="00C82C4D"/>
    <w:rsid w:val="00CD49CC"/>
    <w:rsid w:val="00CE0086"/>
    <w:rsid w:val="00CE44E9"/>
    <w:rsid w:val="00CE59CB"/>
    <w:rsid w:val="00CF07A6"/>
    <w:rsid w:val="00D03B82"/>
    <w:rsid w:val="00D17019"/>
    <w:rsid w:val="00D42331"/>
    <w:rsid w:val="00D65EFA"/>
    <w:rsid w:val="00DA59EC"/>
    <w:rsid w:val="00DB7E39"/>
    <w:rsid w:val="00DE6E54"/>
    <w:rsid w:val="00DF42F9"/>
    <w:rsid w:val="00E33DF9"/>
    <w:rsid w:val="00E56ACD"/>
    <w:rsid w:val="00E610FD"/>
    <w:rsid w:val="00E823A1"/>
    <w:rsid w:val="00EA1831"/>
    <w:rsid w:val="00EA2D3D"/>
    <w:rsid w:val="00EA2FA0"/>
    <w:rsid w:val="00EF54B6"/>
    <w:rsid w:val="00F10439"/>
    <w:rsid w:val="00F31627"/>
    <w:rsid w:val="00F626DF"/>
    <w:rsid w:val="00F67CEE"/>
    <w:rsid w:val="00F92009"/>
    <w:rsid w:val="00FC4977"/>
    <w:rsid w:val="00FC49EC"/>
    <w:rsid w:val="00FE6AD5"/>
    <w:rsid w:val="00FF1F92"/>
    <w:rsid w:val="00FF46D2"/>
    <w:rsid w:val="01D95B4C"/>
    <w:rsid w:val="045E6B8F"/>
    <w:rsid w:val="04B51EF7"/>
    <w:rsid w:val="06C742F7"/>
    <w:rsid w:val="09772ECF"/>
    <w:rsid w:val="137B2DD7"/>
    <w:rsid w:val="149D441E"/>
    <w:rsid w:val="150F26CC"/>
    <w:rsid w:val="154F590F"/>
    <w:rsid w:val="166B688C"/>
    <w:rsid w:val="17251054"/>
    <w:rsid w:val="193E3FBF"/>
    <w:rsid w:val="1C8C363D"/>
    <w:rsid w:val="1E9E7099"/>
    <w:rsid w:val="21A33C50"/>
    <w:rsid w:val="25775E61"/>
    <w:rsid w:val="26F83A4D"/>
    <w:rsid w:val="27F3427F"/>
    <w:rsid w:val="2F121BCB"/>
    <w:rsid w:val="2F7A0260"/>
    <w:rsid w:val="37D4170F"/>
    <w:rsid w:val="38234B8E"/>
    <w:rsid w:val="388E1AD6"/>
    <w:rsid w:val="388E52C3"/>
    <w:rsid w:val="4236554E"/>
    <w:rsid w:val="44AB6FE0"/>
    <w:rsid w:val="460B5D8F"/>
    <w:rsid w:val="474E05A2"/>
    <w:rsid w:val="480A6282"/>
    <w:rsid w:val="4870596C"/>
    <w:rsid w:val="49CF7F53"/>
    <w:rsid w:val="4BDB7063"/>
    <w:rsid w:val="4DDC4DF6"/>
    <w:rsid w:val="4E710B02"/>
    <w:rsid w:val="52AF1593"/>
    <w:rsid w:val="531B59BC"/>
    <w:rsid w:val="561B487D"/>
    <w:rsid w:val="57245321"/>
    <w:rsid w:val="59557333"/>
    <w:rsid w:val="5A4373F2"/>
    <w:rsid w:val="5DC7288E"/>
    <w:rsid w:val="5F8F138E"/>
    <w:rsid w:val="62D265D3"/>
    <w:rsid w:val="63A71BE7"/>
    <w:rsid w:val="68EB67E4"/>
    <w:rsid w:val="6AD14BA7"/>
    <w:rsid w:val="6FCC54B5"/>
    <w:rsid w:val="73466BFC"/>
    <w:rsid w:val="738433AF"/>
    <w:rsid w:val="7770070E"/>
    <w:rsid w:val="77F97E91"/>
    <w:rsid w:val="780C2042"/>
    <w:rsid w:val="78FD683A"/>
    <w:rsid w:val="7944595A"/>
    <w:rsid w:val="7C4766EE"/>
    <w:rsid w:val="7DA733B6"/>
    <w:rsid w:val="7EED2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56DCB6D7-0DAA-4B2B-AE2F-67C70B3AB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page number"/>
    <w:basedOn w:val="a0"/>
    <w:semiHidden/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  <w:style w:type="paragraph" w:customStyle="1" w:styleId="a9">
    <w:name w:val="论文正文"/>
    <w:basedOn w:val="a"/>
    <w:next w:val="a"/>
    <w:qFormat/>
    <w:pPr>
      <w:autoSpaceDE w:val="0"/>
      <w:autoSpaceDN w:val="0"/>
      <w:adjustRightInd w:val="0"/>
      <w:jc w:val="left"/>
    </w:pPr>
    <w:rPr>
      <w:rFonts w:ascii="宋体" w:eastAsia="宋体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emf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emf"/><Relationship Id="rId41" Type="http://schemas.openxmlformats.org/officeDocument/2006/relationships/oleObject" Target="embeddings/oleObject4.bin"/><Relationship Id="rId54" Type="http://schemas.openxmlformats.org/officeDocument/2006/relationships/image" Target="media/image44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5.emf"/><Relationship Id="rId32" Type="http://schemas.openxmlformats.org/officeDocument/2006/relationships/image" Target="media/image23.emf"/><Relationship Id="rId37" Type="http://schemas.openxmlformats.org/officeDocument/2006/relationships/image" Target="media/image28.emf"/><Relationship Id="rId40" Type="http://schemas.openxmlformats.org/officeDocument/2006/relationships/image" Target="media/image31.wmf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36" Type="http://schemas.openxmlformats.org/officeDocument/2006/relationships/image" Target="media/image27.emf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footer" Target="footer1.xml"/><Relationship Id="rId10" Type="http://schemas.openxmlformats.org/officeDocument/2006/relationships/image" Target="media/image4.wmf"/><Relationship Id="rId19" Type="http://schemas.openxmlformats.org/officeDocument/2006/relationships/image" Target="media/image10.png"/><Relationship Id="rId31" Type="http://schemas.openxmlformats.org/officeDocument/2006/relationships/image" Target="media/image22.emf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oleObject" Target="embeddings/oleObject5.bin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wmf"/><Relationship Id="rId22" Type="http://schemas.openxmlformats.org/officeDocument/2006/relationships/image" Target="media/image13.jpeg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6.emf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4.emf"/><Relationship Id="rId38" Type="http://schemas.openxmlformats.org/officeDocument/2006/relationships/image" Target="media/image29.emf"/><Relationship Id="rId46" Type="http://schemas.openxmlformats.org/officeDocument/2006/relationships/image" Target="media/image36.png"/><Relationship Id="rId59" Type="http://schemas.openxmlformats.org/officeDocument/2006/relationships/image" Target="media/image49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9"/>
    <customShpInfo spid="_x0000_s1030"/>
    <customShpInfo spid="_x0000_s1034"/>
    <customShpInfo spid="_x0000_s1027"/>
    <customShpInfo spid="_x0000_s103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23</Pages>
  <Words>478</Words>
  <Characters>2726</Characters>
  <Application>Microsoft Office Word</Application>
  <DocSecurity>0</DocSecurity>
  <Lines>22</Lines>
  <Paragraphs>6</Paragraphs>
  <ScaleCrop>false</ScaleCrop>
  <Company>Hewlett-Packard Company</Company>
  <LinksUpToDate>false</LinksUpToDate>
  <CharactersWithSpaces>3198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HIT</dc:creator>
  <cp:lastModifiedBy>朱 文玉</cp:lastModifiedBy>
  <cp:revision>3</cp:revision>
  <cp:lastPrinted>2018-10-10T06:26:00Z</cp:lastPrinted>
  <dcterms:created xsi:type="dcterms:W3CDTF">2018-12-01T13:31:00Z</dcterms:created>
  <dcterms:modified xsi:type="dcterms:W3CDTF">2018-12-01T14:18:00Z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